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71" w:rsidRPr="0043327F" w:rsidRDefault="00D30573" w:rsidP="00B33371">
      <w:pPr>
        <w:tabs>
          <w:tab w:val="left" w:pos="6237"/>
        </w:tabs>
        <w:spacing w:after="0"/>
        <w:jc w:val="both"/>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02.55pt;margin-top:-52.25pt;width:163.15pt;height:157.9pt;z-index:251660288;mso-width-relative:margin;mso-height-relative:margin">
            <v:textbox>
              <w:txbxContent>
                <w:p w:rsidR="00BD5BCD" w:rsidRDefault="00BD5BCD">
                  <w:r w:rsidRPr="00BD5BCD">
                    <w:rPr>
                      <w:noProof/>
                      <w:lang w:eastAsia="de-DE"/>
                    </w:rPr>
                    <w:drawing>
                      <wp:inline distT="0" distB="0" distL="0" distR="0">
                        <wp:extent cx="1987823" cy="1924050"/>
                        <wp:effectExtent l="19050" t="0" r="0" b="0"/>
                        <wp:docPr id="5" name="Bild 10" descr="Logo.jpg"/>
                        <wp:cNvGraphicFramePr/>
                        <a:graphic xmlns:a="http://schemas.openxmlformats.org/drawingml/2006/main">
                          <a:graphicData uri="http://schemas.openxmlformats.org/drawingml/2006/picture">
                            <pic:pic xmlns:pic="http://schemas.openxmlformats.org/drawingml/2006/picture">
                              <pic:nvPicPr>
                                <pic:cNvPr id="6" name="Grafik 5" descr="Logo.jpg"/>
                                <pic:cNvPicPr>
                                  <a:picLocks noChangeAspect="1"/>
                                </pic:cNvPicPr>
                              </pic:nvPicPr>
                              <pic:blipFill>
                                <a:blip r:embed="rId7" cstate="print"/>
                                <a:stretch>
                                  <a:fillRect/>
                                </a:stretch>
                              </pic:blipFill>
                              <pic:spPr>
                                <a:xfrm>
                                  <a:off x="0" y="0"/>
                                  <a:ext cx="1986964" cy="1923219"/>
                                </a:xfrm>
                                <a:prstGeom prst="rect">
                                  <a:avLst/>
                                </a:prstGeom>
                              </pic:spPr>
                            </pic:pic>
                          </a:graphicData>
                        </a:graphic>
                      </wp:inline>
                    </w:drawing>
                  </w:r>
                </w:p>
              </w:txbxContent>
            </v:textbox>
          </v:shape>
        </w:pict>
      </w:r>
      <w:r w:rsidR="00B33371" w:rsidRPr="0043327F">
        <w:rPr>
          <w:rFonts w:ascii="Times New Roman" w:hAnsi="Times New Roman"/>
          <w:b/>
          <w:sz w:val="28"/>
          <w:szCs w:val="28"/>
        </w:rPr>
        <w:t xml:space="preserve">„Dorffamilie Winningen </w:t>
      </w:r>
      <w:r w:rsidR="00B33371">
        <w:rPr>
          <w:rFonts w:ascii="Times New Roman" w:hAnsi="Times New Roman"/>
          <w:b/>
          <w:sz w:val="28"/>
          <w:szCs w:val="28"/>
        </w:rPr>
        <w:t>(</w:t>
      </w:r>
      <w:r w:rsidR="00B33371" w:rsidRPr="0043327F">
        <w:rPr>
          <w:rFonts w:ascii="Times New Roman" w:hAnsi="Times New Roman"/>
          <w:b/>
          <w:sz w:val="28"/>
          <w:szCs w:val="28"/>
        </w:rPr>
        <w:t>e.V.</w:t>
      </w:r>
      <w:r w:rsidR="00B33371">
        <w:rPr>
          <w:rFonts w:ascii="Times New Roman" w:hAnsi="Times New Roman"/>
          <w:b/>
          <w:sz w:val="28"/>
          <w:szCs w:val="28"/>
        </w:rPr>
        <w:t>)</w:t>
      </w:r>
      <w:r w:rsidR="00B33371" w:rsidRPr="0043327F">
        <w:rPr>
          <w:rFonts w:ascii="Times New Roman" w:hAnsi="Times New Roman"/>
          <w:b/>
          <w:sz w:val="28"/>
          <w:szCs w:val="28"/>
        </w:rPr>
        <w:t>“</w:t>
      </w:r>
      <w:r w:rsidR="00BD5BCD">
        <w:rPr>
          <w:rFonts w:ascii="Times New Roman" w:hAnsi="Times New Roman"/>
          <w:b/>
          <w:sz w:val="28"/>
          <w:szCs w:val="28"/>
        </w:rPr>
        <w:tab/>
      </w:r>
      <w:r w:rsidR="00B33371" w:rsidRPr="0043327F">
        <w:rPr>
          <w:rFonts w:ascii="Times New Roman" w:hAnsi="Times New Roman"/>
          <w:b/>
          <w:sz w:val="28"/>
          <w:szCs w:val="28"/>
        </w:rPr>
        <w:tab/>
      </w:r>
    </w:p>
    <w:p w:rsidR="00BD5BCD" w:rsidRDefault="00B33371" w:rsidP="00B33371">
      <w:pPr>
        <w:tabs>
          <w:tab w:val="left" w:pos="6237"/>
        </w:tabs>
        <w:spacing w:after="0"/>
        <w:jc w:val="both"/>
        <w:rPr>
          <w:rFonts w:ascii="Times New Roman" w:hAnsi="Times New Roman"/>
          <w:b/>
          <w:sz w:val="28"/>
          <w:szCs w:val="28"/>
        </w:rPr>
      </w:pPr>
      <w:r w:rsidRPr="0043327F">
        <w:rPr>
          <w:rFonts w:ascii="Times New Roman" w:hAnsi="Times New Roman"/>
          <w:b/>
          <w:sz w:val="28"/>
          <w:szCs w:val="28"/>
        </w:rPr>
        <w:t>Miteinander-Füreinander</w:t>
      </w:r>
    </w:p>
    <w:p w:rsidR="00237B58" w:rsidRPr="00BD5BCD" w:rsidRDefault="00BD5BCD" w:rsidP="00BD5BCD">
      <w:pPr>
        <w:tabs>
          <w:tab w:val="left" w:pos="6237"/>
        </w:tabs>
        <w:spacing w:after="0"/>
        <w:jc w:val="both"/>
        <w:rPr>
          <w:rFonts w:ascii="Times New Roman" w:hAnsi="Times New Roman"/>
          <w:b/>
          <w:sz w:val="28"/>
          <w:szCs w:val="28"/>
        </w:rPr>
      </w:pPr>
      <w:r>
        <w:rPr>
          <w:rFonts w:ascii="Times New Roman" w:hAnsi="Times New Roman"/>
          <w:b/>
          <w:sz w:val="28"/>
          <w:szCs w:val="28"/>
        </w:rPr>
        <w:tab/>
      </w:r>
    </w:p>
    <w:p w:rsidR="00AA60C8" w:rsidRDefault="00237B58" w:rsidP="00237B58">
      <w:pPr>
        <w:pStyle w:val="Default"/>
        <w:jc w:val="center"/>
      </w:pPr>
      <w:r>
        <w:t xml:space="preserve"> </w:t>
      </w:r>
    </w:p>
    <w:p w:rsidR="00AA60C8" w:rsidRDefault="00AA60C8" w:rsidP="00237B58">
      <w:pPr>
        <w:pStyle w:val="Default"/>
        <w:jc w:val="center"/>
      </w:pPr>
    </w:p>
    <w:p w:rsidR="00BD5BCD" w:rsidRDefault="00BD5BCD" w:rsidP="00237B58">
      <w:pPr>
        <w:pStyle w:val="Default"/>
        <w:jc w:val="center"/>
        <w:rPr>
          <w:b/>
          <w:bCs/>
          <w:sz w:val="32"/>
          <w:szCs w:val="32"/>
        </w:rPr>
      </w:pPr>
    </w:p>
    <w:p w:rsidR="00BD5BCD" w:rsidRDefault="00BD5BCD" w:rsidP="00237B58">
      <w:pPr>
        <w:pStyle w:val="Default"/>
        <w:jc w:val="center"/>
        <w:rPr>
          <w:b/>
          <w:bCs/>
          <w:sz w:val="32"/>
          <w:szCs w:val="32"/>
        </w:rPr>
      </w:pPr>
    </w:p>
    <w:p w:rsidR="00237B58" w:rsidRPr="00CF04D8" w:rsidRDefault="00237B58" w:rsidP="00237B58">
      <w:pPr>
        <w:pStyle w:val="Default"/>
        <w:jc w:val="center"/>
        <w:rPr>
          <w:rFonts w:ascii="Times New Roman" w:hAnsi="Times New Roman" w:cs="Times New Roman"/>
          <w:sz w:val="32"/>
          <w:szCs w:val="32"/>
        </w:rPr>
      </w:pPr>
      <w:r w:rsidRPr="00CF04D8">
        <w:rPr>
          <w:rFonts w:ascii="Times New Roman" w:hAnsi="Times New Roman" w:cs="Times New Roman"/>
          <w:b/>
          <w:bCs/>
          <w:sz w:val="32"/>
          <w:szCs w:val="32"/>
        </w:rPr>
        <w:t xml:space="preserve">Geschäftsordnung und Arbeitsrichtlinien der </w:t>
      </w:r>
    </w:p>
    <w:p w:rsidR="00237B58" w:rsidRPr="00CF04D8" w:rsidRDefault="00237B58" w:rsidP="00237B58">
      <w:pPr>
        <w:pStyle w:val="Default"/>
        <w:jc w:val="center"/>
        <w:rPr>
          <w:rFonts w:ascii="Times New Roman" w:hAnsi="Times New Roman" w:cs="Times New Roman"/>
          <w:b/>
          <w:bCs/>
          <w:sz w:val="32"/>
          <w:szCs w:val="32"/>
        </w:rPr>
      </w:pPr>
      <w:r w:rsidRPr="00CF04D8">
        <w:rPr>
          <w:rFonts w:ascii="Times New Roman" w:hAnsi="Times New Roman" w:cs="Times New Roman"/>
          <w:b/>
          <w:bCs/>
          <w:sz w:val="32"/>
          <w:szCs w:val="32"/>
        </w:rPr>
        <w:t>Dorffamilie Winningen e.V.</w:t>
      </w:r>
    </w:p>
    <w:p w:rsidR="00237B58" w:rsidRDefault="00237B58" w:rsidP="00237B58">
      <w:pPr>
        <w:pStyle w:val="Default"/>
        <w:jc w:val="center"/>
        <w:rPr>
          <w:rFonts w:ascii="Times New Roman" w:hAnsi="Times New Roman" w:cs="Times New Roman"/>
          <w:b/>
          <w:bCs/>
          <w:sz w:val="32"/>
          <w:szCs w:val="32"/>
        </w:rPr>
      </w:pPr>
    </w:p>
    <w:p w:rsidR="0034463D" w:rsidRPr="00CF04D8" w:rsidRDefault="0034463D" w:rsidP="00237B58">
      <w:pPr>
        <w:pStyle w:val="Default"/>
        <w:jc w:val="center"/>
        <w:rPr>
          <w:rFonts w:ascii="Times New Roman" w:hAnsi="Times New Roman" w:cs="Times New Roman"/>
          <w:b/>
          <w:bCs/>
          <w:sz w:val="32"/>
          <w:szCs w:val="32"/>
        </w:rPr>
      </w:pPr>
    </w:p>
    <w:p w:rsidR="00237B58" w:rsidRPr="00CF04D8" w:rsidRDefault="00237B58" w:rsidP="00237B58">
      <w:pPr>
        <w:pStyle w:val="Default"/>
        <w:jc w:val="center"/>
        <w:rPr>
          <w:rFonts w:ascii="Times New Roman" w:hAnsi="Times New Roman" w:cs="Times New Roman"/>
          <w:sz w:val="32"/>
          <w:szCs w:val="32"/>
        </w:rPr>
      </w:pPr>
    </w:p>
    <w:p w:rsidR="00237B58" w:rsidRPr="00A641FC" w:rsidRDefault="00237B58" w:rsidP="00237B58">
      <w:pPr>
        <w:pStyle w:val="Default"/>
        <w:rPr>
          <w:rFonts w:ascii="Times New Roman" w:hAnsi="Times New Roman" w:cs="Times New Roman"/>
          <w:b/>
          <w:bCs/>
          <w:sz w:val="32"/>
          <w:szCs w:val="32"/>
        </w:rPr>
      </w:pPr>
      <w:r w:rsidRPr="00A641FC">
        <w:rPr>
          <w:rFonts w:ascii="Times New Roman" w:hAnsi="Times New Roman" w:cs="Times New Roman"/>
          <w:b/>
          <w:bCs/>
          <w:sz w:val="32"/>
          <w:szCs w:val="32"/>
        </w:rPr>
        <w:t xml:space="preserve">§ 1 </w:t>
      </w:r>
      <w:r w:rsidR="00A641FC">
        <w:rPr>
          <w:rFonts w:ascii="Times New Roman" w:hAnsi="Times New Roman" w:cs="Times New Roman"/>
          <w:b/>
          <w:bCs/>
          <w:sz w:val="32"/>
          <w:szCs w:val="32"/>
        </w:rPr>
        <w:tab/>
      </w:r>
      <w:r w:rsidRPr="00A641FC">
        <w:rPr>
          <w:rFonts w:ascii="Times New Roman" w:hAnsi="Times New Roman" w:cs="Times New Roman"/>
          <w:b/>
          <w:bCs/>
          <w:sz w:val="32"/>
          <w:szCs w:val="32"/>
        </w:rPr>
        <w:t>Der Vorstand</w:t>
      </w:r>
    </w:p>
    <w:p w:rsidR="00237B58" w:rsidRPr="00CF04D8" w:rsidRDefault="00237B58" w:rsidP="00237B58">
      <w:pPr>
        <w:pStyle w:val="Default"/>
        <w:rPr>
          <w:rFonts w:ascii="Times New Roman" w:hAnsi="Times New Roman" w:cs="Times New Roman"/>
          <w:sz w:val="28"/>
          <w:szCs w:val="28"/>
        </w:rPr>
      </w:pPr>
    </w:p>
    <w:p w:rsidR="00237B58" w:rsidRPr="00CF04D8" w:rsidRDefault="00237B58" w:rsidP="00FE04F9">
      <w:pPr>
        <w:pStyle w:val="Default"/>
        <w:numPr>
          <w:ilvl w:val="0"/>
          <w:numId w:val="3"/>
        </w:numPr>
        <w:jc w:val="both"/>
        <w:rPr>
          <w:rFonts w:ascii="Times New Roman" w:hAnsi="Times New Roman" w:cs="Times New Roman"/>
        </w:rPr>
      </w:pPr>
      <w:r w:rsidRPr="00CF04D8">
        <w:rPr>
          <w:rFonts w:ascii="Times New Roman" w:hAnsi="Times New Roman" w:cs="Times New Roman"/>
        </w:rPr>
        <w:t>Der Vorstand, dessen Zusammensetzung aus der Vereinssatzung hervorgeht, ist mit der Erledigung der laufenden Geschäfte beauftragt.</w:t>
      </w:r>
    </w:p>
    <w:p w:rsidR="00237B58" w:rsidRPr="00CF04D8" w:rsidRDefault="00237B58" w:rsidP="00FE04F9">
      <w:pPr>
        <w:pStyle w:val="Default"/>
        <w:numPr>
          <w:ilvl w:val="0"/>
          <w:numId w:val="3"/>
        </w:numPr>
        <w:jc w:val="both"/>
        <w:rPr>
          <w:rFonts w:ascii="Times New Roman" w:hAnsi="Times New Roman" w:cs="Times New Roman"/>
        </w:rPr>
      </w:pPr>
      <w:r w:rsidRPr="00CF04D8">
        <w:rPr>
          <w:rFonts w:ascii="Times New Roman" w:hAnsi="Times New Roman" w:cs="Times New Roman"/>
        </w:rPr>
        <w:t>Der Vorstand kann bei Bedarf einzelne Vorstandsmitglieder mit bestimmten zusätzlichen Aufgaben betrauen.</w:t>
      </w:r>
    </w:p>
    <w:p w:rsidR="00237B58" w:rsidRPr="00CF04D8" w:rsidRDefault="00237B58" w:rsidP="00FE04F9">
      <w:pPr>
        <w:pStyle w:val="Default"/>
        <w:numPr>
          <w:ilvl w:val="0"/>
          <w:numId w:val="3"/>
        </w:numPr>
        <w:jc w:val="both"/>
        <w:rPr>
          <w:rFonts w:ascii="Times New Roman" w:hAnsi="Times New Roman" w:cs="Times New Roman"/>
        </w:rPr>
      </w:pPr>
      <w:r w:rsidRPr="00CF04D8">
        <w:rPr>
          <w:rFonts w:ascii="Times New Roman" w:hAnsi="Times New Roman" w:cs="Times New Roman"/>
        </w:rPr>
        <w:t>Der/die Schatzmeister/in übernimmt die Verwaltung des Vereins und hat über Einnahmen und Ausgaben Buch zu führen.</w:t>
      </w:r>
    </w:p>
    <w:p w:rsidR="00237B58" w:rsidRPr="00CF04D8" w:rsidRDefault="00237B58" w:rsidP="00FE04F9">
      <w:pPr>
        <w:pStyle w:val="Default"/>
        <w:numPr>
          <w:ilvl w:val="0"/>
          <w:numId w:val="3"/>
        </w:numPr>
        <w:jc w:val="both"/>
        <w:rPr>
          <w:rFonts w:ascii="Times New Roman" w:hAnsi="Times New Roman" w:cs="Times New Roman"/>
        </w:rPr>
      </w:pPr>
      <w:r w:rsidRPr="00CF04D8">
        <w:rPr>
          <w:rFonts w:ascii="Times New Roman" w:hAnsi="Times New Roman" w:cs="Times New Roman"/>
        </w:rPr>
        <w:t>Der/die Schriftführer/in führt bei Mitgliederversammlungen und V</w:t>
      </w:r>
      <w:r w:rsidR="00C4139E" w:rsidRPr="00CF04D8">
        <w:rPr>
          <w:rFonts w:ascii="Times New Roman" w:hAnsi="Times New Roman" w:cs="Times New Roman"/>
        </w:rPr>
        <w:t>orstands</w:t>
      </w:r>
      <w:r w:rsidRPr="00CF04D8">
        <w:rPr>
          <w:rFonts w:ascii="Times New Roman" w:hAnsi="Times New Roman" w:cs="Times New Roman"/>
        </w:rPr>
        <w:t>sitzungen Protokoll.</w:t>
      </w:r>
    </w:p>
    <w:p w:rsidR="00237B58" w:rsidRPr="00CF04D8" w:rsidRDefault="00237B58" w:rsidP="00FE04F9">
      <w:pPr>
        <w:pStyle w:val="Default"/>
        <w:numPr>
          <w:ilvl w:val="0"/>
          <w:numId w:val="3"/>
        </w:numPr>
        <w:jc w:val="both"/>
        <w:rPr>
          <w:rFonts w:ascii="Times New Roman" w:hAnsi="Times New Roman" w:cs="Times New Roman"/>
        </w:rPr>
      </w:pPr>
      <w:r w:rsidRPr="00CF04D8">
        <w:rPr>
          <w:rFonts w:ascii="Times New Roman" w:hAnsi="Times New Roman" w:cs="Times New Roman"/>
        </w:rPr>
        <w:t>Der Vorstand kann für besonde</w:t>
      </w:r>
      <w:r w:rsidR="00BD307B" w:rsidRPr="00CF04D8">
        <w:rPr>
          <w:rFonts w:ascii="Times New Roman" w:hAnsi="Times New Roman" w:cs="Times New Roman"/>
        </w:rPr>
        <w:t>re Veranstaltungen und Projekte</w:t>
      </w:r>
      <w:r w:rsidRPr="00CF04D8">
        <w:rPr>
          <w:rFonts w:ascii="Times New Roman" w:hAnsi="Times New Roman" w:cs="Times New Roman"/>
        </w:rPr>
        <w:t xml:space="preserve"> mit anderen Verein</w:t>
      </w:r>
      <w:r w:rsidR="00BD307B" w:rsidRPr="00CF04D8">
        <w:rPr>
          <w:rFonts w:ascii="Times New Roman" w:hAnsi="Times New Roman" w:cs="Times New Roman"/>
        </w:rPr>
        <w:t>en</w:t>
      </w:r>
      <w:r w:rsidRPr="00CF04D8">
        <w:rPr>
          <w:rFonts w:ascii="Times New Roman" w:hAnsi="Times New Roman" w:cs="Times New Roman"/>
        </w:rPr>
        <w:t xml:space="preserve"> und Organisationen zusammenarbeiten.</w:t>
      </w:r>
    </w:p>
    <w:p w:rsidR="00237B58" w:rsidRDefault="00237B58" w:rsidP="00717B91">
      <w:pPr>
        <w:pStyle w:val="Default"/>
        <w:jc w:val="both"/>
        <w:rPr>
          <w:rFonts w:ascii="Times New Roman" w:hAnsi="Times New Roman" w:cs="Times New Roman"/>
        </w:rPr>
      </w:pPr>
    </w:p>
    <w:p w:rsidR="00CF04D8" w:rsidRPr="00CF04D8" w:rsidRDefault="00CF04D8" w:rsidP="00717B91">
      <w:pPr>
        <w:pStyle w:val="Default"/>
        <w:jc w:val="both"/>
        <w:rPr>
          <w:rFonts w:ascii="Times New Roman" w:hAnsi="Times New Roman" w:cs="Times New Roman"/>
        </w:rPr>
      </w:pPr>
    </w:p>
    <w:p w:rsidR="00717B91" w:rsidRPr="00A641FC" w:rsidRDefault="00237B58" w:rsidP="00237B58">
      <w:pPr>
        <w:pStyle w:val="Default"/>
        <w:jc w:val="both"/>
        <w:rPr>
          <w:rFonts w:ascii="Times New Roman" w:hAnsi="Times New Roman" w:cs="Times New Roman"/>
          <w:b/>
          <w:bCs/>
          <w:sz w:val="32"/>
          <w:szCs w:val="32"/>
        </w:rPr>
      </w:pPr>
      <w:r w:rsidRPr="00A641FC">
        <w:rPr>
          <w:rFonts w:ascii="Times New Roman" w:hAnsi="Times New Roman" w:cs="Times New Roman"/>
          <w:b/>
          <w:bCs/>
          <w:sz w:val="32"/>
          <w:szCs w:val="32"/>
        </w:rPr>
        <w:t xml:space="preserve">§ 2 </w:t>
      </w:r>
      <w:r w:rsidR="00A641FC">
        <w:rPr>
          <w:rFonts w:ascii="Times New Roman" w:hAnsi="Times New Roman" w:cs="Times New Roman"/>
          <w:b/>
          <w:bCs/>
          <w:sz w:val="32"/>
          <w:szCs w:val="32"/>
        </w:rPr>
        <w:tab/>
      </w:r>
      <w:r w:rsidRPr="00A641FC">
        <w:rPr>
          <w:rFonts w:ascii="Times New Roman" w:hAnsi="Times New Roman" w:cs="Times New Roman"/>
          <w:b/>
          <w:bCs/>
          <w:sz w:val="32"/>
          <w:szCs w:val="32"/>
        </w:rPr>
        <w:t>Einsatzbereich</w:t>
      </w:r>
    </w:p>
    <w:p w:rsidR="00BE4645" w:rsidRPr="00CF04D8" w:rsidRDefault="00BE4645" w:rsidP="00237B58">
      <w:pPr>
        <w:pStyle w:val="Default"/>
        <w:jc w:val="both"/>
        <w:rPr>
          <w:rFonts w:ascii="Times New Roman" w:hAnsi="Times New Roman" w:cs="Times New Roman"/>
          <w:b/>
          <w:bCs/>
          <w:sz w:val="28"/>
          <w:szCs w:val="28"/>
        </w:rPr>
      </w:pPr>
    </w:p>
    <w:p w:rsidR="00237B58" w:rsidRPr="00CF04D8" w:rsidRDefault="00237B58" w:rsidP="00A466B8">
      <w:pPr>
        <w:pStyle w:val="Default"/>
        <w:numPr>
          <w:ilvl w:val="0"/>
          <w:numId w:val="4"/>
        </w:numPr>
        <w:jc w:val="both"/>
        <w:rPr>
          <w:rFonts w:ascii="Times New Roman" w:hAnsi="Times New Roman" w:cs="Times New Roman"/>
        </w:rPr>
      </w:pPr>
      <w:r w:rsidRPr="00CF04D8">
        <w:rPr>
          <w:rFonts w:ascii="Times New Roman" w:hAnsi="Times New Roman" w:cs="Times New Roman"/>
        </w:rPr>
        <w:t xml:space="preserve">Der Einsatzbereich ist beschränkt auf das Gebiet </w:t>
      </w:r>
      <w:r w:rsidR="00A466B8" w:rsidRPr="00CF04D8">
        <w:rPr>
          <w:rFonts w:ascii="Times New Roman" w:hAnsi="Times New Roman" w:cs="Times New Roman"/>
        </w:rPr>
        <w:t>Ortsgemeinde Winningen</w:t>
      </w:r>
      <w:r w:rsidRPr="00CF04D8">
        <w:rPr>
          <w:rFonts w:ascii="Times New Roman" w:hAnsi="Times New Roman" w:cs="Times New Roman"/>
        </w:rPr>
        <w:t>.</w:t>
      </w:r>
      <w:r w:rsidR="00A466B8" w:rsidRPr="00CF04D8">
        <w:rPr>
          <w:rFonts w:ascii="Times New Roman" w:hAnsi="Times New Roman" w:cs="Times New Roman"/>
        </w:rPr>
        <w:br/>
      </w:r>
      <w:r w:rsidRPr="00CF04D8">
        <w:rPr>
          <w:rFonts w:ascii="Times New Roman" w:hAnsi="Times New Roman" w:cs="Times New Roman"/>
        </w:rPr>
        <w:t>Im Einzelfall entscheidet der Vorstand.</w:t>
      </w:r>
    </w:p>
    <w:p w:rsidR="00AA60C8" w:rsidRDefault="00AA60C8" w:rsidP="00237B58">
      <w:pPr>
        <w:pStyle w:val="Default"/>
        <w:jc w:val="both"/>
        <w:rPr>
          <w:rFonts w:ascii="Times New Roman" w:hAnsi="Times New Roman" w:cs="Times New Roman"/>
          <w:sz w:val="23"/>
          <w:szCs w:val="23"/>
        </w:rPr>
      </w:pPr>
    </w:p>
    <w:p w:rsidR="00CF04D8" w:rsidRPr="00CF04D8" w:rsidRDefault="00CF04D8" w:rsidP="00237B58">
      <w:pPr>
        <w:pStyle w:val="Default"/>
        <w:jc w:val="both"/>
        <w:rPr>
          <w:rFonts w:ascii="Times New Roman" w:hAnsi="Times New Roman" w:cs="Times New Roman"/>
          <w:sz w:val="23"/>
          <w:szCs w:val="23"/>
        </w:rPr>
      </w:pPr>
    </w:p>
    <w:p w:rsidR="00237B58" w:rsidRPr="00A641FC" w:rsidRDefault="00237B58" w:rsidP="00BE4645">
      <w:pPr>
        <w:pStyle w:val="Default"/>
        <w:jc w:val="both"/>
        <w:rPr>
          <w:rFonts w:ascii="Times New Roman" w:hAnsi="Times New Roman" w:cs="Times New Roman"/>
          <w:b/>
          <w:bCs/>
          <w:sz w:val="32"/>
          <w:szCs w:val="32"/>
        </w:rPr>
      </w:pPr>
      <w:r w:rsidRPr="00A641FC">
        <w:rPr>
          <w:rFonts w:ascii="Times New Roman" w:hAnsi="Times New Roman" w:cs="Times New Roman"/>
          <w:b/>
          <w:bCs/>
          <w:sz w:val="32"/>
          <w:szCs w:val="32"/>
        </w:rPr>
        <w:t xml:space="preserve">§ 3 </w:t>
      </w:r>
      <w:r w:rsidR="00A641FC">
        <w:rPr>
          <w:rFonts w:ascii="Times New Roman" w:hAnsi="Times New Roman" w:cs="Times New Roman"/>
          <w:b/>
          <w:bCs/>
          <w:sz w:val="32"/>
          <w:szCs w:val="32"/>
        </w:rPr>
        <w:tab/>
      </w:r>
      <w:r w:rsidRPr="00A641FC">
        <w:rPr>
          <w:rFonts w:ascii="Times New Roman" w:hAnsi="Times New Roman" w:cs="Times New Roman"/>
          <w:b/>
          <w:bCs/>
          <w:sz w:val="32"/>
          <w:szCs w:val="32"/>
        </w:rPr>
        <w:t>Aktive Helfer</w:t>
      </w:r>
    </w:p>
    <w:p w:rsidR="00BE4645" w:rsidRPr="00CF04D8" w:rsidRDefault="00BE4645" w:rsidP="00BE4645">
      <w:pPr>
        <w:pStyle w:val="Default"/>
        <w:jc w:val="both"/>
        <w:rPr>
          <w:rFonts w:ascii="Times New Roman" w:hAnsi="Times New Roman" w:cs="Times New Roman"/>
          <w:b/>
          <w:bCs/>
          <w:sz w:val="28"/>
          <w:szCs w:val="28"/>
        </w:rPr>
      </w:pPr>
    </w:p>
    <w:p w:rsidR="00237B58" w:rsidRPr="00CF04D8" w:rsidRDefault="00237B58" w:rsidP="00237B58">
      <w:pPr>
        <w:pStyle w:val="Default"/>
        <w:numPr>
          <w:ilvl w:val="0"/>
          <w:numId w:val="5"/>
        </w:numPr>
        <w:jc w:val="both"/>
        <w:rPr>
          <w:rFonts w:ascii="Times New Roman" w:hAnsi="Times New Roman" w:cs="Times New Roman"/>
        </w:rPr>
      </w:pPr>
      <w:r w:rsidRPr="00CF04D8">
        <w:rPr>
          <w:rFonts w:ascii="Times New Roman" w:hAnsi="Times New Roman" w:cs="Times New Roman"/>
        </w:rPr>
        <w:t>Aktiver Helfer ist jedes Mitglied, das seine Dienste auf einem speziellen Fragebogen angeboten hat und dessen Daten in der Helferdatei gespeichert wurden.</w:t>
      </w:r>
    </w:p>
    <w:p w:rsidR="00AA60C8" w:rsidRPr="00CF04D8" w:rsidRDefault="00237B58" w:rsidP="00237B58">
      <w:pPr>
        <w:pStyle w:val="Default"/>
        <w:numPr>
          <w:ilvl w:val="0"/>
          <w:numId w:val="5"/>
        </w:numPr>
        <w:jc w:val="both"/>
        <w:rPr>
          <w:rFonts w:ascii="Times New Roman" w:hAnsi="Times New Roman" w:cs="Times New Roman"/>
        </w:rPr>
      </w:pPr>
      <w:r w:rsidRPr="00CF04D8">
        <w:rPr>
          <w:rFonts w:ascii="Times New Roman" w:hAnsi="Times New Roman" w:cs="Times New Roman"/>
        </w:rPr>
        <w:t xml:space="preserve">Aktive Mitarbeit ist nach einem ausführlichen Informationsgespräch mit dem Vorstand möglich. </w:t>
      </w:r>
    </w:p>
    <w:p w:rsidR="00B33371" w:rsidRDefault="00B33371" w:rsidP="00237B58">
      <w:pPr>
        <w:pStyle w:val="Default"/>
        <w:jc w:val="both"/>
        <w:rPr>
          <w:rFonts w:ascii="Times New Roman" w:hAnsi="Times New Roman" w:cs="Times New Roman"/>
          <w:b/>
          <w:bCs/>
          <w:sz w:val="28"/>
          <w:szCs w:val="28"/>
        </w:rPr>
      </w:pPr>
    </w:p>
    <w:p w:rsidR="00CF04D8" w:rsidRPr="00CF04D8" w:rsidRDefault="00CF04D8" w:rsidP="00237B58">
      <w:pPr>
        <w:pStyle w:val="Default"/>
        <w:jc w:val="both"/>
        <w:rPr>
          <w:rFonts w:ascii="Times New Roman" w:hAnsi="Times New Roman" w:cs="Times New Roman"/>
          <w:b/>
          <w:bCs/>
          <w:sz w:val="28"/>
          <w:szCs w:val="28"/>
        </w:rPr>
      </w:pPr>
    </w:p>
    <w:p w:rsidR="00237B58" w:rsidRPr="00A641FC" w:rsidRDefault="00237B58" w:rsidP="00237B58">
      <w:pPr>
        <w:pStyle w:val="Default"/>
        <w:jc w:val="both"/>
        <w:rPr>
          <w:rFonts w:ascii="Times New Roman" w:hAnsi="Times New Roman" w:cs="Times New Roman"/>
          <w:b/>
          <w:bCs/>
          <w:sz w:val="32"/>
          <w:szCs w:val="32"/>
        </w:rPr>
      </w:pPr>
      <w:r w:rsidRPr="00A641FC">
        <w:rPr>
          <w:rFonts w:ascii="Times New Roman" w:hAnsi="Times New Roman" w:cs="Times New Roman"/>
          <w:b/>
          <w:bCs/>
          <w:sz w:val="32"/>
          <w:szCs w:val="32"/>
        </w:rPr>
        <w:t xml:space="preserve">§ 4 </w:t>
      </w:r>
      <w:r w:rsidR="00A641FC">
        <w:rPr>
          <w:rFonts w:ascii="Times New Roman" w:hAnsi="Times New Roman" w:cs="Times New Roman"/>
          <w:b/>
          <w:bCs/>
          <w:sz w:val="32"/>
          <w:szCs w:val="32"/>
        </w:rPr>
        <w:tab/>
      </w:r>
      <w:r w:rsidRPr="00A641FC">
        <w:rPr>
          <w:rFonts w:ascii="Times New Roman" w:hAnsi="Times New Roman" w:cs="Times New Roman"/>
          <w:b/>
          <w:bCs/>
          <w:sz w:val="32"/>
          <w:szCs w:val="32"/>
        </w:rPr>
        <w:t>Rechte und Pflichten der aktiven Helfer</w:t>
      </w:r>
    </w:p>
    <w:p w:rsidR="00AA60C8" w:rsidRPr="00A641FC" w:rsidRDefault="00AA60C8" w:rsidP="00237B58">
      <w:pPr>
        <w:pStyle w:val="Default"/>
        <w:jc w:val="both"/>
        <w:rPr>
          <w:rFonts w:ascii="Times New Roman" w:hAnsi="Times New Roman" w:cs="Times New Roman"/>
          <w:sz w:val="32"/>
          <w:szCs w:val="32"/>
        </w:rPr>
      </w:pPr>
    </w:p>
    <w:p w:rsidR="00237B58" w:rsidRPr="00CF04D8" w:rsidRDefault="00237B58" w:rsidP="00237B58">
      <w:pPr>
        <w:pStyle w:val="Default"/>
        <w:numPr>
          <w:ilvl w:val="0"/>
          <w:numId w:val="6"/>
        </w:numPr>
        <w:jc w:val="both"/>
        <w:rPr>
          <w:rFonts w:ascii="Times New Roman" w:hAnsi="Times New Roman" w:cs="Times New Roman"/>
        </w:rPr>
      </w:pPr>
      <w:r w:rsidRPr="00CF04D8">
        <w:rPr>
          <w:rFonts w:ascii="Times New Roman" w:hAnsi="Times New Roman" w:cs="Times New Roman"/>
        </w:rPr>
        <w:t>Im Bedarfsfall wird der aktive Helfer vom Bü</w:t>
      </w:r>
      <w:r w:rsidR="00C4139E" w:rsidRPr="00CF04D8">
        <w:rPr>
          <w:rFonts w:ascii="Times New Roman" w:hAnsi="Times New Roman" w:cs="Times New Roman"/>
        </w:rPr>
        <w:t>rodienst gefragt, ob er eine be</w:t>
      </w:r>
      <w:r w:rsidRPr="00CF04D8">
        <w:rPr>
          <w:rFonts w:ascii="Times New Roman" w:hAnsi="Times New Roman" w:cs="Times New Roman"/>
        </w:rPr>
        <w:t>stimmte – ausreichend beschriebene – Aufgabe übernehmen kann. Ist er damit einverstanden, erhält er mit dem Namen und der Anschrift des zu betreuenden Mitglieds die Einsatzorder.</w:t>
      </w:r>
    </w:p>
    <w:p w:rsidR="00237B58" w:rsidRPr="00CF04D8" w:rsidRDefault="00237B58" w:rsidP="00237B58">
      <w:pPr>
        <w:pStyle w:val="Default"/>
        <w:numPr>
          <w:ilvl w:val="0"/>
          <w:numId w:val="6"/>
        </w:numPr>
        <w:jc w:val="both"/>
        <w:rPr>
          <w:rFonts w:ascii="Times New Roman" w:hAnsi="Times New Roman" w:cs="Times New Roman"/>
        </w:rPr>
      </w:pPr>
      <w:r w:rsidRPr="00CF04D8">
        <w:rPr>
          <w:rFonts w:ascii="Times New Roman" w:hAnsi="Times New Roman" w:cs="Times New Roman"/>
        </w:rPr>
        <w:t>Jeder aktive Helfer erhält für seine Einsätze eine Einsatzmappe mit allen Informationen und Formularen.</w:t>
      </w:r>
    </w:p>
    <w:p w:rsidR="00237B58" w:rsidRPr="00CF04D8" w:rsidRDefault="00237B58" w:rsidP="00237B58">
      <w:pPr>
        <w:pStyle w:val="Default"/>
        <w:numPr>
          <w:ilvl w:val="0"/>
          <w:numId w:val="6"/>
        </w:numPr>
        <w:jc w:val="both"/>
        <w:rPr>
          <w:rFonts w:ascii="Times New Roman" w:hAnsi="Times New Roman" w:cs="Times New Roman"/>
        </w:rPr>
      </w:pPr>
      <w:r w:rsidRPr="00CF04D8">
        <w:rPr>
          <w:rFonts w:ascii="Times New Roman" w:hAnsi="Times New Roman" w:cs="Times New Roman"/>
        </w:rPr>
        <w:lastRenderedPageBreak/>
        <w:t>Für die Dauer eines Einsatzes ist der aktive He</w:t>
      </w:r>
      <w:r w:rsidR="009E093A" w:rsidRPr="00CF04D8">
        <w:rPr>
          <w:rFonts w:ascii="Times New Roman" w:hAnsi="Times New Roman" w:cs="Times New Roman"/>
        </w:rPr>
        <w:t>lfer im Rahmen einer Gruppenver</w:t>
      </w:r>
      <w:r w:rsidRPr="00CF04D8">
        <w:rPr>
          <w:rFonts w:ascii="Times New Roman" w:hAnsi="Times New Roman" w:cs="Times New Roman"/>
        </w:rPr>
        <w:t>sicherung de</w:t>
      </w:r>
      <w:r w:rsidR="00A466B8" w:rsidRPr="00CF04D8">
        <w:rPr>
          <w:rFonts w:ascii="Times New Roman" w:hAnsi="Times New Roman" w:cs="Times New Roman"/>
        </w:rPr>
        <w:t>r Dorffamilie Winningen e.V.</w:t>
      </w:r>
      <w:r w:rsidRPr="00CF04D8">
        <w:rPr>
          <w:rFonts w:ascii="Times New Roman" w:hAnsi="Times New Roman" w:cs="Times New Roman"/>
        </w:rPr>
        <w:t xml:space="preserve"> unfall- und haftpflichtversichert. </w:t>
      </w:r>
    </w:p>
    <w:p w:rsidR="00237B58" w:rsidRPr="00CF04D8" w:rsidRDefault="00237B58" w:rsidP="00237B58">
      <w:pPr>
        <w:pStyle w:val="Default"/>
        <w:numPr>
          <w:ilvl w:val="0"/>
          <w:numId w:val="6"/>
        </w:numPr>
        <w:jc w:val="both"/>
        <w:rPr>
          <w:rFonts w:ascii="Times New Roman" w:hAnsi="Times New Roman" w:cs="Times New Roman"/>
          <w:color w:val="auto"/>
        </w:rPr>
      </w:pPr>
      <w:r w:rsidRPr="00CF04D8">
        <w:rPr>
          <w:rFonts w:ascii="Times New Roman" w:hAnsi="Times New Roman" w:cs="Times New Roman"/>
          <w:color w:val="auto"/>
        </w:rPr>
        <w:t>Bei Krankheit, Urlaub, längerer Abwesenhei</w:t>
      </w:r>
      <w:r w:rsidR="009E093A" w:rsidRPr="00CF04D8">
        <w:rPr>
          <w:rFonts w:ascii="Times New Roman" w:hAnsi="Times New Roman" w:cs="Times New Roman"/>
          <w:color w:val="auto"/>
        </w:rPr>
        <w:t>t oder Abwesenheit aus persönli</w:t>
      </w:r>
      <w:r w:rsidRPr="00CF04D8">
        <w:rPr>
          <w:rFonts w:ascii="Times New Roman" w:hAnsi="Times New Roman" w:cs="Times New Roman"/>
          <w:color w:val="auto"/>
        </w:rPr>
        <w:t>chen Gründen soll der aktive Helfer dies dem Büro mitteilen.</w:t>
      </w:r>
    </w:p>
    <w:p w:rsidR="00237B58" w:rsidRPr="00CF04D8" w:rsidRDefault="00237B58" w:rsidP="00237B58">
      <w:pPr>
        <w:pStyle w:val="Default"/>
        <w:numPr>
          <w:ilvl w:val="0"/>
          <w:numId w:val="6"/>
        </w:numPr>
        <w:jc w:val="both"/>
        <w:rPr>
          <w:rFonts w:ascii="Times New Roman" w:hAnsi="Times New Roman" w:cs="Times New Roman"/>
          <w:color w:val="auto"/>
        </w:rPr>
      </w:pPr>
      <w:r w:rsidRPr="00CF04D8">
        <w:rPr>
          <w:rFonts w:ascii="Times New Roman" w:hAnsi="Times New Roman" w:cs="Times New Roman"/>
          <w:color w:val="auto"/>
        </w:rPr>
        <w:t>Nach beendetem Einsatz muss der aktive Helfer seinen Einsatz zeitnah</w:t>
      </w:r>
      <w:r w:rsidR="00C4139E" w:rsidRPr="00CF04D8">
        <w:rPr>
          <w:rFonts w:ascii="Times New Roman" w:hAnsi="Times New Roman" w:cs="Times New Roman"/>
          <w:color w:val="auto"/>
        </w:rPr>
        <w:t xml:space="preserve"> abrechnen.</w:t>
      </w:r>
    </w:p>
    <w:p w:rsidR="00237B58" w:rsidRPr="00CF04D8" w:rsidRDefault="00237B58" w:rsidP="00237B58">
      <w:pPr>
        <w:pStyle w:val="Default"/>
        <w:numPr>
          <w:ilvl w:val="0"/>
          <w:numId w:val="6"/>
        </w:numPr>
        <w:jc w:val="both"/>
        <w:rPr>
          <w:rFonts w:ascii="Times New Roman" w:hAnsi="Times New Roman" w:cs="Times New Roman"/>
          <w:color w:val="auto"/>
        </w:rPr>
      </w:pPr>
      <w:r w:rsidRPr="00CF04D8">
        <w:rPr>
          <w:rFonts w:ascii="Times New Roman" w:hAnsi="Times New Roman" w:cs="Times New Roman"/>
          <w:color w:val="auto"/>
        </w:rPr>
        <w:t>Sollte ein aktiver Helfer die Beziehung zu einem von ihm Betreuten zur eigenen persönlichen finanziellen Bereicherung aus</w:t>
      </w:r>
      <w:r w:rsidR="00C4139E" w:rsidRPr="00CF04D8">
        <w:rPr>
          <w:rFonts w:ascii="Times New Roman" w:hAnsi="Times New Roman" w:cs="Times New Roman"/>
          <w:color w:val="auto"/>
        </w:rPr>
        <w:t xml:space="preserve">nutzen, wird er aus dem </w:t>
      </w:r>
      <w:proofErr w:type="spellStart"/>
      <w:r w:rsidR="00C4139E" w:rsidRPr="00CF04D8">
        <w:rPr>
          <w:rFonts w:ascii="Times New Roman" w:hAnsi="Times New Roman" w:cs="Times New Roman"/>
          <w:color w:val="auto"/>
        </w:rPr>
        <w:t>Aktiven</w:t>
      </w:r>
      <w:r w:rsidRPr="00CF04D8">
        <w:rPr>
          <w:rFonts w:ascii="Times New Roman" w:hAnsi="Times New Roman" w:cs="Times New Roman"/>
          <w:color w:val="auto"/>
        </w:rPr>
        <w:t>dienst</w:t>
      </w:r>
      <w:proofErr w:type="spellEnd"/>
      <w:r w:rsidRPr="00CF04D8">
        <w:rPr>
          <w:rFonts w:ascii="Times New Roman" w:hAnsi="Times New Roman" w:cs="Times New Roman"/>
          <w:color w:val="auto"/>
        </w:rPr>
        <w:t xml:space="preserve"> gestrichen und sein Zeitgutschriftenkonto aufgelöst. In besonders schweren Fällen droht ihm der Ausschluss aus dem Verein. Dieser behält sich darüber hinaus gerichtliche Schritte vor.</w:t>
      </w:r>
    </w:p>
    <w:p w:rsidR="00237B58" w:rsidRPr="00CF04D8" w:rsidRDefault="00237B58" w:rsidP="00237B58">
      <w:pPr>
        <w:pStyle w:val="Default"/>
        <w:numPr>
          <w:ilvl w:val="0"/>
          <w:numId w:val="6"/>
        </w:numPr>
        <w:jc w:val="both"/>
        <w:rPr>
          <w:rFonts w:ascii="Times New Roman" w:hAnsi="Times New Roman" w:cs="Times New Roman"/>
          <w:color w:val="auto"/>
        </w:rPr>
      </w:pPr>
      <w:r w:rsidRPr="00CF04D8">
        <w:rPr>
          <w:rFonts w:ascii="Times New Roman" w:hAnsi="Times New Roman" w:cs="Times New Roman"/>
          <w:color w:val="auto"/>
        </w:rPr>
        <w:t>Gegen die Annahme von Trinkgeldern oder S</w:t>
      </w:r>
      <w:r w:rsidR="00A466B8" w:rsidRPr="00CF04D8">
        <w:rPr>
          <w:rFonts w:ascii="Times New Roman" w:hAnsi="Times New Roman" w:cs="Times New Roman"/>
          <w:color w:val="auto"/>
        </w:rPr>
        <w:t>achwerte, die einem aktiven Hel</w:t>
      </w:r>
      <w:r w:rsidRPr="00CF04D8">
        <w:rPr>
          <w:rFonts w:ascii="Times New Roman" w:hAnsi="Times New Roman" w:cs="Times New Roman"/>
          <w:color w:val="auto"/>
        </w:rPr>
        <w:t xml:space="preserve">fer in Ausübung seines Dienstes angeboten werden, ist – sofern sie den Wert von </w:t>
      </w:r>
      <w:r w:rsidR="004B1691" w:rsidRPr="00CF04D8">
        <w:rPr>
          <w:rFonts w:ascii="Times New Roman" w:hAnsi="Times New Roman" w:cs="Times New Roman"/>
          <w:color w:val="auto"/>
        </w:rPr>
        <w:t>10</w:t>
      </w:r>
      <w:r w:rsidRPr="00CF04D8">
        <w:rPr>
          <w:rFonts w:ascii="Times New Roman" w:hAnsi="Times New Roman" w:cs="Times New Roman"/>
          <w:color w:val="auto"/>
        </w:rPr>
        <w:t xml:space="preserve"> € nicht überschreiten –</w:t>
      </w:r>
      <w:r w:rsidR="00C4139E" w:rsidRPr="00CF04D8">
        <w:rPr>
          <w:rFonts w:ascii="Times New Roman" w:hAnsi="Times New Roman" w:cs="Times New Roman"/>
          <w:color w:val="auto"/>
        </w:rPr>
        <w:t xml:space="preserve"> </w:t>
      </w:r>
      <w:r w:rsidRPr="00CF04D8">
        <w:rPr>
          <w:rFonts w:ascii="Times New Roman" w:hAnsi="Times New Roman" w:cs="Times New Roman"/>
          <w:color w:val="auto"/>
        </w:rPr>
        <w:t>nichts einzuwenden.</w:t>
      </w:r>
    </w:p>
    <w:p w:rsidR="00237B58" w:rsidRPr="00CF04D8" w:rsidRDefault="00237B58" w:rsidP="00237B58">
      <w:pPr>
        <w:pStyle w:val="Default"/>
        <w:numPr>
          <w:ilvl w:val="0"/>
          <w:numId w:val="6"/>
        </w:numPr>
        <w:jc w:val="both"/>
        <w:rPr>
          <w:rFonts w:ascii="Times New Roman" w:hAnsi="Times New Roman" w:cs="Times New Roman"/>
          <w:color w:val="auto"/>
        </w:rPr>
      </w:pPr>
      <w:r w:rsidRPr="00CF04D8">
        <w:rPr>
          <w:rFonts w:ascii="Times New Roman" w:hAnsi="Times New Roman" w:cs="Times New Roman"/>
          <w:color w:val="auto"/>
        </w:rPr>
        <w:t xml:space="preserve">Die aktiven Helfer unterliegen in allen ihnen bekannt gewordenen Einzelheiten über Krankheiten bzw. die persönlichen Verhältnisse der von ihnen betreuten Personen der Schweigepflicht. Bei grober Verletzung derselben droht auch hier die Streichung aus dem </w:t>
      </w:r>
      <w:proofErr w:type="spellStart"/>
      <w:r w:rsidRPr="00CF04D8">
        <w:rPr>
          <w:rFonts w:ascii="Times New Roman" w:hAnsi="Times New Roman" w:cs="Times New Roman"/>
          <w:color w:val="auto"/>
        </w:rPr>
        <w:t>Aktivendienst</w:t>
      </w:r>
      <w:proofErr w:type="spellEnd"/>
      <w:r w:rsidRPr="00CF04D8">
        <w:rPr>
          <w:rFonts w:ascii="Times New Roman" w:hAnsi="Times New Roman" w:cs="Times New Roman"/>
          <w:color w:val="auto"/>
        </w:rPr>
        <w:t xml:space="preserve"> bzw. di</w:t>
      </w:r>
      <w:r w:rsidR="00CF04D8" w:rsidRPr="00CF04D8">
        <w:rPr>
          <w:rFonts w:ascii="Times New Roman" w:hAnsi="Times New Roman" w:cs="Times New Roman"/>
          <w:color w:val="auto"/>
        </w:rPr>
        <w:t>e Löschung des Zeitgutschriften</w:t>
      </w:r>
      <w:r w:rsidRPr="00CF04D8">
        <w:rPr>
          <w:rFonts w:ascii="Times New Roman" w:hAnsi="Times New Roman" w:cs="Times New Roman"/>
          <w:color w:val="auto"/>
        </w:rPr>
        <w:t>kontos.</w:t>
      </w:r>
    </w:p>
    <w:p w:rsidR="00251BF9" w:rsidRPr="00CF04D8" w:rsidRDefault="00237B58" w:rsidP="00717B91">
      <w:pPr>
        <w:pStyle w:val="Default"/>
        <w:numPr>
          <w:ilvl w:val="0"/>
          <w:numId w:val="6"/>
        </w:numPr>
        <w:jc w:val="both"/>
        <w:rPr>
          <w:rFonts w:ascii="Times New Roman" w:hAnsi="Times New Roman" w:cs="Times New Roman"/>
          <w:color w:val="auto"/>
        </w:rPr>
      </w:pPr>
      <w:r w:rsidRPr="00CF04D8">
        <w:rPr>
          <w:rFonts w:ascii="Times New Roman" w:hAnsi="Times New Roman" w:cs="Times New Roman"/>
          <w:color w:val="auto"/>
        </w:rPr>
        <w:t xml:space="preserve">Auf die Einhaltung des Datenschutzes ist zu </w:t>
      </w:r>
      <w:r w:rsidR="009E093A" w:rsidRPr="00CF04D8">
        <w:rPr>
          <w:rFonts w:ascii="Times New Roman" w:hAnsi="Times New Roman" w:cs="Times New Roman"/>
          <w:color w:val="auto"/>
        </w:rPr>
        <w:t>achten. Der/die</w:t>
      </w:r>
      <w:r w:rsidR="00251BF9" w:rsidRPr="00CF04D8">
        <w:rPr>
          <w:rFonts w:ascii="Times New Roman" w:hAnsi="Times New Roman" w:cs="Times New Roman"/>
          <w:color w:val="auto"/>
        </w:rPr>
        <w:t xml:space="preserve"> </w:t>
      </w:r>
      <w:r w:rsidR="009E093A" w:rsidRPr="00CF04D8">
        <w:rPr>
          <w:rFonts w:ascii="Times New Roman" w:hAnsi="Times New Roman" w:cs="Times New Roman"/>
          <w:color w:val="auto"/>
        </w:rPr>
        <w:t>aktive Mitarbei</w:t>
      </w:r>
      <w:r w:rsidRPr="00CF04D8">
        <w:rPr>
          <w:rFonts w:ascii="Times New Roman" w:hAnsi="Times New Roman" w:cs="Times New Roman"/>
          <w:color w:val="auto"/>
        </w:rPr>
        <w:t>ter/in bestätigt dies durch Unterschrift.</w:t>
      </w:r>
    </w:p>
    <w:p w:rsidR="00251BF9" w:rsidRPr="00CF04D8" w:rsidRDefault="00251BF9" w:rsidP="00251BF9">
      <w:pPr>
        <w:pStyle w:val="Default"/>
        <w:numPr>
          <w:ilvl w:val="0"/>
          <w:numId w:val="6"/>
        </w:numPr>
        <w:jc w:val="both"/>
        <w:rPr>
          <w:rFonts w:ascii="Times New Roman" w:hAnsi="Times New Roman" w:cs="Times New Roman"/>
          <w:color w:val="auto"/>
        </w:rPr>
      </w:pPr>
      <w:r w:rsidRPr="00CF04D8">
        <w:rPr>
          <w:rFonts w:ascii="Times New Roman" w:hAnsi="Times New Roman" w:cs="Times New Roman"/>
          <w:color w:val="auto"/>
        </w:rPr>
        <w:t>Die aktiven Helfer agieren ehrenamtlich und unentgeltlich. Entsprechend ihrer zeitlichen Beanspruchung erhalten sie Gutschriften nach einem festgelegten Punkte-System. Im Falle ihrer eigenen Hilfebedürftigkeit können sie gegenüber dem Verein die ansonsten zu leistende Verwaltungsgebühr gegen erworbene Punkte verrechnen. Es besteht jedoch kein Rechtsanspruch auf eine beantragte Hilfeleistung, ebenso kein Anspruch auf eine Auslösung erworbener Punkte in Geld oder sonstigen Leistungen.</w:t>
      </w:r>
    </w:p>
    <w:p w:rsidR="00251BF9" w:rsidRPr="00CF04D8" w:rsidRDefault="00251BF9" w:rsidP="00251BF9">
      <w:pPr>
        <w:pStyle w:val="Default"/>
        <w:jc w:val="both"/>
        <w:rPr>
          <w:rFonts w:ascii="Times New Roman" w:hAnsi="Times New Roman" w:cs="Times New Roman"/>
          <w:color w:val="auto"/>
          <w:sz w:val="23"/>
          <w:szCs w:val="23"/>
        </w:rPr>
      </w:pPr>
    </w:p>
    <w:p w:rsidR="006816DE" w:rsidRPr="00CF04D8" w:rsidRDefault="006816DE" w:rsidP="006816DE">
      <w:pPr>
        <w:pStyle w:val="Default"/>
        <w:jc w:val="right"/>
        <w:rPr>
          <w:rFonts w:ascii="Times New Roman" w:hAnsi="Times New Roman" w:cs="Times New Roman"/>
          <w:b/>
          <w:bCs/>
          <w:color w:val="auto"/>
          <w:sz w:val="28"/>
          <w:szCs w:val="28"/>
        </w:rPr>
      </w:pPr>
    </w:p>
    <w:p w:rsidR="00237B58" w:rsidRPr="00A641FC" w:rsidRDefault="00237B58" w:rsidP="00237B58">
      <w:pPr>
        <w:pStyle w:val="Default"/>
        <w:jc w:val="both"/>
        <w:rPr>
          <w:rFonts w:ascii="Times New Roman" w:hAnsi="Times New Roman" w:cs="Times New Roman"/>
          <w:b/>
          <w:bCs/>
          <w:color w:val="auto"/>
          <w:sz w:val="32"/>
          <w:szCs w:val="32"/>
        </w:rPr>
      </w:pPr>
      <w:r w:rsidRPr="00A641FC">
        <w:rPr>
          <w:rFonts w:ascii="Times New Roman" w:hAnsi="Times New Roman" w:cs="Times New Roman"/>
          <w:b/>
          <w:bCs/>
          <w:color w:val="auto"/>
          <w:sz w:val="32"/>
          <w:szCs w:val="32"/>
        </w:rPr>
        <w:t xml:space="preserve">§ 5 </w:t>
      </w:r>
      <w:r w:rsidR="00A641FC">
        <w:rPr>
          <w:rFonts w:ascii="Times New Roman" w:hAnsi="Times New Roman" w:cs="Times New Roman"/>
          <w:b/>
          <w:bCs/>
          <w:color w:val="auto"/>
          <w:sz w:val="32"/>
          <w:szCs w:val="32"/>
        </w:rPr>
        <w:tab/>
      </w:r>
      <w:r w:rsidRPr="00A641FC">
        <w:rPr>
          <w:rFonts w:ascii="Times New Roman" w:hAnsi="Times New Roman" w:cs="Times New Roman"/>
          <w:b/>
          <w:bCs/>
          <w:color w:val="auto"/>
          <w:sz w:val="32"/>
          <w:szCs w:val="32"/>
        </w:rPr>
        <w:t>Hilfsmittel für Einsätze der Aktiven</w:t>
      </w:r>
    </w:p>
    <w:p w:rsidR="00237B58" w:rsidRPr="00CF04D8" w:rsidRDefault="00237B58" w:rsidP="00237B58">
      <w:pPr>
        <w:pStyle w:val="Default"/>
        <w:rPr>
          <w:rFonts w:ascii="Times New Roman" w:hAnsi="Times New Roman" w:cs="Times New Roman"/>
          <w:color w:val="auto"/>
          <w:sz w:val="28"/>
          <w:szCs w:val="28"/>
        </w:rPr>
      </w:pPr>
    </w:p>
    <w:p w:rsidR="00237B58" w:rsidRPr="00CF04D8" w:rsidRDefault="00237B58" w:rsidP="00237B58">
      <w:pPr>
        <w:pStyle w:val="Default"/>
        <w:numPr>
          <w:ilvl w:val="0"/>
          <w:numId w:val="7"/>
        </w:numPr>
        <w:jc w:val="both"/>
        <w:rPr>
          <w:rFonts w:ascii="Times New Roman" w:hAnsi="Times New Roman" w:cs="Times New Roman"/>
          <w:color w:val="auto"/>
        </w:rPr>
      </w:pPr>
      <w:r w:rsidRPr="00CF04D8">
        <w:rPr>
          <w:rFonts w:ascii="Times New Roman" w:hAnsi="Times New Roman" w:cs="Times New Roman"/>
          <w:color w:val="auto"/>
        </w:rPr>
        <w:t xml:space="preserve">Der Mitgliedsausweis, der Mitglieds- und </w:t>
      </w:r>
      <w:proofErr w:type="spellStart"/>
      <w:r w:rsidRPr="00CF04D8">
        <w:rPr>
          <w:rFonts w:ascii="Times New Roman" w:hAnsi="Times New Roman" w:cs="Times New Roman"/>
          <w:color w:val="auto"/>
        </w:rPr>
        <w:t>Aktivennummer</w:t>
      </w:r>
      <w:proofErr w:type="spellEnd"/>
      <w:r w:rsidRPr="00CF04D8">
        <w:rPr>
          <w:rFonts w:ascii="Times New Roman" w:hAnsi="Times New Roman" w:cs="Times New Roman"/>
          <w:color w:val="auto"/>
        </w:rPr>
        <w:t xml:space="preserve"> enthält, gilt als Legitimation gegenüber Dritten.</w:t>
      </w:r>
    </w:p>
    <w:p w:rsidR="00237B58" w:rsidRPr="00CF04D8" w:rsidRDefault="00237B58" w:rsidP="00A2197F">
      <w:pPr>
        <w:pStyle w:val="Default"/>
        <w:numPr>
          <w:ilvl w:val="0"/>
          <w:numId w:val="7"/>
        </w:numPr>
        <w:jc w:val="both"/>
        <w:rPr>
          <w:rFonts w:ascii="Times New Roman" w:hAnsi="Times New Roman" w:cs="Times New Roman"/>
          <w:color w:val="auto"/>
        </w:rPr>
      </w:pPr>
      <w:r w:rsidRPr="00CF04D8">
        <w:rPr>
          <w:rFonts w:ascii="Times New Roman" w:hAnsi="Times New Roman" w:cs="Times New Roman"/>
          <w:color w:val="auto"/>
        </w:rPr>
        <w:t>Das aktive Mitglied hat das Auftragsformular sorgfältig auszufüllen. Das Formular ist anschließend vom Betreuten als Bestätigung zu unterschreiben und vom aktiven Helfer im Büro des Vereins zur weiteren B</w:t>
      </w:r>
      <w:r w:rsidR="00A4681E" w:rsidRPr="00CF04D8">
        <w:rPr>
          <w:rFonts w:ascii="Times New Roman" w:hAnsi="Times New Roman" w:cs="Times New Roman"/>
          <w:color w:val="auto"/>
        </w:rPr>
        <w:t>earbeitung ab</w:t>
      </w:r>
      <w:r w:rsidRPr="00CF04D8">
        <w:rPr>
          <w:rFonts w:ascii="Times New Roman" w:hAnsi="Times New Roman" w:cs="Times New Roman"/>
          <w:color w:val="auto"/>
        </w:rPr>
        <w:t>zugeben.</w:t>
      </w:r>
    </w:p>
    <w:p w:rsidR="00B33371" w:rsidRDefault="00B33371" w:rsidP="00237B58">
      <w:pPr>
        <w:pStyle w:val="Default"/>
        <w:jc w:val="both"/>
        <w:rPr>
          <w:rFonts w:ascii="Times New Roman" w:hAnsi="Times New Roman" w:cs="Times New Roman"/>
          <w:b/>
          <w:bCs/>
          <w:color w:val="auto"/>
          <w:sz w:val="28"/>
          <w:szCs w:val="28"/>
        </w:rPr>
      </w:pPr>
    </w:p>
    <w:p w:rsidR="00CF04D8" w:rsidRPr="00CF04D8" w:rsidRDefault="00CF04D8" w:rsidP="00237B58">
      <w:pPr>
        <w:pStyle w:val="Default"/>
        <w:jc w:val="both"/>
        <w:rPr>
          <w:rFonts w:ascii="Times New Roman" w:hAnsi="Times New Roman" w:cs="Times New Roman"/>
          <w:b/>
          <w:bCs/>
          <w:color w:val="auto"/>
          <w:sz w:val="28"/>
          <w:szCs w:val="28"/>
        </w:rPr>
      </w:pPr>
    </w:p>
    <w:p w:rsidR="00237B58" w:rsidRPr="00A641FC" w:rsidRDefault="00237B58" w:rsidP="00237B58">
      <w:pPr>
        <w:pStyle w:val="Default"/>
        <w:jc w:val="both"/>
        <w:rPr>
          <w:rFonts w:ascii="Times New Roman" w:hAnsi="Times New Roman" w:cs="Times New Roman"/>
          <w:b/>
          <w:bCs/>
          <w:color w:val="auto"/>
          <w:sz w:val="32"/>
          <w:szCs w:val="32"/>
        </w:rPr>
      </w:pPr>
      <w:r w:rsidRPr="00A641FC">
        <w:rPr>
          <w:rFonts w:ascii="Times New Roman" w:hAnsi="Times New Roman" w:cs="Times New Roman"/>
          <w:b/>
          <w:bCs/>
          <w:color w:val="auto"/>
          <w:sz w:val="32"/>
          <w:szCs w:val="32"/>
        </w:rPr>
        <w:t xml:space="preserve">§ 6 </w:t>
      </w:r>
      <w:r w:rsidR="00A641FC">
        <w:rPr>
          <w:rFonts w:ascii="Times New Roman" w:hAnsi="Times New Roman" w:cs="Times New Roman"/>
          <w:b/>
          <w:bCs/>
          <w:color w:val="auto"/>
          <w:sz w:val="32"/>
          <w:szCs w:val="32"/>
        </w:rPr>
        <w:tab/>
      </w:r>
      <w:r w:rsidRPr="00A641FC">
        <w:rPr>
          <w:rFonts w:ascii="Times New Roman" w:hAnsi="Times New Roman" w:cs="Times New Roman"/>
          <w:b/>
          <w:bCs/>
          <w:color w:val="auto"/>
          <w:sz w:val="32"/>
          <w:szCs w:val="32"/>
        </w:rPr>
        <w:t>Bürodienst</w:t>
      </w:r>
      <w:bookmarkStart w:id="0" w:name="_GoBack"/>
      <w:bookmarkEnd w:id="0"/>
    </w:p>
    <w:p w:rsidR="00237B58" w:rsidRPr="00CF04D8" w:rsidRDefault="00237B58" w:rsidP="00237B58">
      <w:pPr>
        <w:pStyle w:val="Default"/>
        <w:rPr>
          <w:rFonts w:ascii="Times New Roman" w:hAnsi="Times New Roman" w:cs="Times New Roman"/>
          <w:color w:val="auto"/>
          <w:sz w:val="28"/>
          <w:szCs w:val="28"/>
        </w:rPr>
      </w:pPr>
    </w:p>
    <w:p w:rsidR="00237B58" w:rsidRPr="00CF04D8" w:rsidRDefault="00237B58" w:rsidP="00237B58">
      <w:pPr>
        <w:pStyle w:val="Default"/>
        <w:numPr>
          <w:ilvl w:val="0"/>
          <w:numId w:val="8"/>
        </w:numPr>
        <w:rPr>
          <w:rFonts w:ascii="Times New Roman" w:hAnsi="Times New Roman" w:cs="Times New Roman"/>
          <w:color w:val="auto"/>
        </w:rPr>
      </w:pPr>
      <w:r w:rsidRPr="00CF04D8">
        <w:rPr>
          <w:rFonts w:ascii="Times New Roman" w:hAnsi="Times New Roman" w:cs="Times New Roman"/>
          <w:color w:val="auto"/>
        </w:rPr>
        <w:t xml:space="preserve">Der </w:t>
      </w:r>
      <w:r w:rsidR="004B1691" w:rsidRPr="00CF04D8">
        <w:rPr>
          <w:rFonts w:ascii="Times New Roman" w:hAnsi="Times New Roman" w:cs="Times New Roman"/>
          <w:color w:val="auto"/>
        </w:rPr>
        <w:t>Vorstand</w:t>
      </w:r>
      <w:r w:rsidRPr="00CF04D8">
        <w:rPr>
          <w:rFonts w:ascii="Times New Roman" w:hAnsi="Times New Roman" w:cs="Times New Roman"/>
          <w:color w:val="auto"/>
        </w:rPr>
        <w:t xml:space="preserve"> ist verantwortlich für den reibungslosen Ablauf der Verwaltung und der </w:t>
      </w:r>
      <w:r w:rsidR="004B1691" w:rsidRPr="00CF04D8">
        <w:rPr>
          <w:rFonts w:ascii="Times New Roman" w:hAnsi="Times New Roman" w:cs="Times New Roman"/>
          <w:color w:val="auto"/>
        </w:rPr>
        <w:t>Einsätze. Die Bürozeiten werden vom Vorstand beschlossen. Das Büro befindet sich</w:t>
      </w:r>
      <w:r w:rsidR="00A2197F" w:rsidRPr="00CF04D8">
        <w:rPr>
          <w:rFonts w:ascii="Times New Roman" w:hAnsi="Times New Roman" w:cs="Times New Roman"/>
          <w:color w:val="auto"/>
        </w:rPr>
        <w:br/>
      </w:r>
      <w:r w:rsidRPr="00CF04D8">
        <w:rPr>
          <w:rFonts w:ascii="Times New Roman" w:hAnsi="Times New Roman" w:cs="Times New Roman"/>
          <w:color w:val="auto"/>
        </w:rPr>
        <w:t>in der Alten Schule, Markstraße</w:t>
      </w:r>
      <w:r w:rsidR="00A2197F" w:rsidRPr="00CF04D8">
        <w:rPr>
          <w:rFonts w:ascii="Times New Roman" w:hAnsi="Times New Roman" w:cs="Times New Roman"/>
          <w:color w:val="auto"/>
        </w:rPr>
        <w:t xml:space="preserve"> 12</w:t>
      </w:r>
      <w:r w:rsidRPr="00CF04D8">
        <w:rPr>
          <w:rFonts w:ascii="Times New Roman" w:hAnsi="Times New Roman" w:cs="Times New Roman"/>
          <w:color w:val="auto"/>
        </w:rPr>
        <w:t>, 56333 Winningen.</w:t>
      </w:r>
    </w:p>
    <w:p w:rsidR="00237B58" w:rsidRPr="00CF04D8" w:rsidRDefault="00237B58" w:rsidP="009E093A">
      <w:pPr>
        <w:pStyle w:val="Default"/>
        <w:numPr>
          <w:ilvl w:val="0"/>
          <w:numId w:val="8"/>
        </w:numPr>
        <w:rPr>
          <w:rFonts w:ascii="Times New Roman" w:hAnsi="Times New Roman" w:cs="Times New Roman"/>
          <w:color w:val="auto"/>
        </w:rPr>
      </w:pPr>
      <w:r w:rsidRPr="00CF04D8">
        <w:rPr>
          <w:rFonts w:ascii="Times New Roman" w:hAnsi="Times New Roman" w:cs="Times New Roman"/>
          <w:color w:val="auto"/>
        </w:rPr>
        <w:t>Wichtigstes Arbeitsmittel des Bürodienstes ist das Protokollbuch, in dem lückenlos sämtliche Vorgänge mit genau</w:t>
      </w:r>
      <w:r w:rsidR="00A4681E" w:rsidRPr="00CF04D8">
        <w:rPr>
          <w:rFonts w:ascii="Times New Roman" w:hAnsi="Times New Roman" w:cs="Times New Roman"/>
          <w:color w:val="auto"/>
        </w:rPr>
        <w:t>er Datumsangabe eingetragen wer</w:t>
      </w:r>
      <w:r w:rsidRPr="00CF04D8">
        <w:rPr>
          <w:rFonts w:ascii="Times New Roman" w:hAnsi="Times New Roman" w:cs="Times New Roman"/>
          <w:color w:val="auto"/>
        </w:rPr>
        <w:t xml:space="preserve">den. Es genügen Stichworte. Die Eintragungspositionen sind zu nummerieren. </w:t>
      </w:r>
    </w:p>
    <w:p w:rsidR="00237B58" w:rsidRPr="00CF04D8" w:rsidRDefault="00237B58" w:rsidP="00717B91">
      <w:pPr>
        <w:pStyle w:val="Default"/>
        <w:numPr>
          <w:ilvl w:val="0"/>
          <w:numId w:val="8"/>
        </w:numPr>
        <w:rPr>
          <w:rFonts w:ascii="Times New Roman" w:hAnsi="Times New Roman" w:cs="Times New Roman"/>
          <w:color w:val="auto"/>
        </w:rPr>
      </w:pPr>
      <w:r w:rsidRPr="00CF04D8">
        <w:rPr>
          <w:rFonts w:ascii="Times New Roman" w:hAnsi="Times New Roman" w:cs="Times New Roman"/>
          <w:color w:val="auto"/>
        </w:rPr>
        <w:t xml:space="preserve">Der Bürodienst wird wie jede andere Arbeit ebenfalls mit Zeitgutschriften dotiert. Auch hier gilt der Verrechnungsmodus von zwei Punkten pro </w:t>
      </w:r>
      <w:proofErr w:type="gramStart"/>
      <w:r w:rsidRPr="00CF04D8">
        <w:rPr>
          <w:rFonts w:ascii="Times New Roman" w:hAnsi="Times New Roman" w:cs="Times New Roman"/>
          <w:color w:val="auto"/>
        </w:rPr>
        <w:t>geleisteter</w:t>
      </w:r>
      <w:proofErr w:type="gramEnd"/>
      <w:r w:rsidRPr="00CF04D8">
        <w:rPr>
          <w:rFonts w:ascii="Times New Roman" w:hAnsi="Times New Roman" w:cs="Times New Roman"/>
          <w:color w:val="auto"/>
        </w:rPr>
        <w:t xml:space="preserve"> Arbeitsstunde.</w:t>
      </w:r>
    </w:p>
    <w:p w:rsidR="00237B58" w:rsidRPr="00CF04D8" w:rsidRDefault="00237B58" w:rsidP="009E093A">
      <w:pPr>
        <w:pStyle w:val="Default"/>
        <w:numPr>
          <w:ilvl w:val="0"/>
          <w:numId w:val="8"/>
        </w:numPr>
        <w:rPr>
          <w:rFonts w:ascii="Times New Roman" w:hAnsi="Times New Roman" w:cs="Times New Roman"/>
          <w:color w:val="auto"/>
        </w:rPr>
      </w:pPr>
      <w:r w:rsidRPr="00CF04D8">
        <w:rPr>
          <w:rFonts w:ascii="Times New Roman" w:hAnsi="Times New Roman" w:cs="Times New Roman"/>
          <w:color w:val="auto"/>
        </w:rPr>
        <w:t xml:space="preserve">Der </w:t>
      </w:r>
      <w:r w:rsidR="004B1691" w:rsidRPr="00CF04D8">
        <w:rPr>
          <w:rFonts w:ascii="Times New Roman" w:hAnsi="Times New Roman" w:cs="Times New Roman"/>
          <w:color w:val="auto"/>
        </w:rPr>
        <w:t>Vorstand legt eine Verfahrensrichtlinie für den Bürodienst bereit und weist die aktiven Helfer für den Bürodienst ein</w:t>
      </w:r>
      <w:r w:rsidRPr="00CF04D8">
        <w:rPr>
          <w:rFonts w:ascii="Times New Roman" w:hAnsi="Times New Roman" w:cs="Times New Roman"/>
          <w:color w:val="auto"/>
        </w:rPr>
        <w:t>.</w:t>
      </w:r>
    </w:p>
    <w:p w:rsidR="00237B58" w:rsidRDefault="00237B58" w:rsidP="00237B58">
      <w:pPr>
        <w:pStyle w:val="Default"/>
        <w:rPr>
          <w:rFonts w:ascii="Times New Roman" w:hAnsi="Times New Roman" w:cs="Times New Roman"/>
          <w:color w:val="auto"/>
        </w:rPr>
      </w:pPr>
    </w:p>
    <w:p w:rsidR="00CF04D8" w:rsidRDefault="00CF04D8" w:rsidP="00237B58">
      <w:pPr>
        <w:pStyle w:val="Default"/>
        <w:rPr>
          <w:rFonts w:ascii="Times New Roman" w:hAnsi="Times New Roman" w:cs="Times New Roman"/>
          <w:color w:val="auto"/>
        </w:rPr>
      </w:pPr>
    </w:p>
    <w:p w:rsidR="00A641FC" w:rsidRDefault="00A641FC" w:rsidP="00237B58">
      <w:pPr>
        <w:pStyle w:val="Default"/>
        <w:rPr>
          <w:rFonts w:ascii="Times New Roman" w:hAnsi="Times New Roman" w:cs="Times New Roman"/>
          <w:color w:val="auto"/>
        </w:rPr>
      </w:pPr>
    </w:p>
    <w:p w:rsidR="00A641FC" w:rsidRPr="00CF04D8" w:rsidRDefault="00A641FC" w:rsidP="00237B58">
      <w:pPr>
        <w:pStyle w:val="Default"/>
        <w:rPr>
          <w:rFonts w:ascii="Times New Roman" w:hAnsi="Times New Roman" w:cs="Times New Roman"/>
          <w:color w:val="auto"/>
        </w:rPr>
      </w:pPr>
    </w:p>
    <w:p w:rsidR="00237B58" w:rsidRPr="00A641FC" w:rsidRDefault="00237B58" w:rsidP="00237B58">
      <w:pPr>
        <w:pStyle w:val="Default"/>
        <w:jc w:val="both"/>
        <w:rPr>
          <w:rFonts w:ascii="Times New Roman" w:hAnsi="Times New Roman" w:cs="Times New Roman"/>
          <w:b/>
          <w:bCs/>
          <w:color w:val="auto"/>
          <w:sz w:val="32"/>
          <w:szCs w:val="32"/>
        </w:rPr>
      </w:pPr>
      <w:r w:rsidRPr="00A641FC">
        <w:rPr>
          <w:rFonts w:ascii="Times New Roman" w:hAnsi="Times New Roman" w:cs="Times New Roman"/>
          <w:b/>
          <w:bCs/>
          <w:color w:val="auto"/>
          <w:sz w:val="32"/>
          <w:szCs w:val="32"/>
        </w:rPr>
        <w:lastRenderedPageBreak/>
        <w:t xml:space="preserve">§ 7 </w:t>
      </w:r>
      <w:r w:rsidR="00A641FC">
        <w:rPr>
          <w:rFonts w:ascii="Times New Roman" w:hAnsi="Times New Roman" w:cs="Times New Roman"/>
          <w:b/>
          <w:bCs/>
          <w:color w:val="auto"/>
          <w:sz w:val="32"/>
          <w:szCs w:val="32"/>
        </w:rPr>
        <w:tab/>
      </w:r>
      <w:r w:rsidRPr="00A641FC">
        <w:rPr>
          <w:rFonts w:ascii="Times New Roman" w:hAnsi="Times New Roman" w:cs="Times New Roman"/>
          <w:b/>
          <w:bCs/>
          <w:color w:val="auto"/>
          <w:sz w:val="32"/>
          <w:szCs w:val="32"/>
        </w:rPr>
        <w:t>Das Punktesystem</w:t>
      </w:r>
    </w:p>
    <w:p w:rsidR="00237B58" w:rsidRPr="00CF04D8" w:rsidRDefault="00237B58" w:rsidP="00237B58">
      <w:pPr>
        <w:pStyle w:val="Default"/>
        <w:rPr>
          <w:rFonts w:ascii="Times New Roman" w:hAnsi="Times New Roman" w:cs="Times New Roman"/>
          <w:color w:val="auto"/>
          <w:sz w:val="28"/>
          <w:szCs w:val="28"/>
        </w:rPr>
      </w:pPr>
    </w:p>
    <w:p w:rsidR="00237B58" w:rsidRPr="00CF04D8" w:rsidRDefault="00237B58" w:rsidP="00237B58">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Pro geleisteter Arbeitsstunde, dazu zählen auch Warte- und Wegzeiten, erhält das aktive Mitglied zwei Punkte – also eine Zeitgutschrift von einer Stunde. Eine halbe Stunde ab der zweiten Einsatzstunde wird mit einem Punkt dotiert. Vergütungen in Geld erfolgen für die Arbeitsleistungen nicht.</w:t>
      </w:r>
    </w:p>
    <w:p w:rsidR="00237B58" w:rsidRPr="00CF04D8" w:rsidRDefault="00237B58" w:rsidP="00237B58">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Die Art der Hilfsdienste ist für die Zeitgutschriften unerheblich, alle Arbeiten sind gleich, es zählt nur die geleistete Zeit.</w:t>
      </w:r>
    </w:p>
    <w:p w:rsidR="00237B58" w:rsidRPr="00CF04D8" w:rsidRDefault="00237B58" w:rsidP="00237B58">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Arbeitsleistungen unter einer halben Stunde werden nicht erfasst.</w:t>
      </w:r>
    </w:p>
    <w:p w:rsidR="00237B58" w:rsidRPr="00CF04D8" w:rsidRDefault="00237B58" w:rsidP="00237B58">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Zeitgutschriften können von dem jeweiligen Mitglied eingelöst werden, das selbst die Zwecke des § 2 Nr. 3 der Satzung in Anspruch nehmen kann.</w:t>
      </w:r>
    </w:p>
    <w:p w:rsidR="00237B58" w:rsidRPr="00CF04D8" w:rsidRDefault="00237B58" w:rsidP="00717B91">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Die im Verein erworbenen Ansprüche auf Gegenleistungen sind übertragbar und zwar</w:t>
      </w:r>
    </w:p>
    <w:p w:rsidR="00237B58" w:rsidRPr="00CF04D8" w:rsidRDefault="00237B58" w:rsidP="00717B91">
      <w:pPr>
        <w:pStyle w:val="Default"/>
        <w:numPr>
          <w:ilvl w:val="0"/>
          <w:numId w:val="10"/>
        </w:numPr>
        <w:ind w:left="1134"/>
        <w:jc w:val="both"/>
        <w:rPr>
          <w:rFonts w:ascii="Times New Roman" w:hAnsi="Times New Roman" w:cs="Times New Roman"/>
          <w:color w:val="auto"/>
        </w:rPr>
      </w:pPr>
      <w:r w:rsidRPr="00CF04D8">
        <w:rPr>
          <w:rFonts w:ascii="Times New Roman" w:hAnsi="Times New Roman" w:cs="Times New Roman"/>
          <w:color w:val="auto"/>
        </w:rPr>
        <w:t>auf Ehegatten und Lebensgefährten, sofern beide Mitglieder sind,</w:t>
      </w:r>
    </w:p>
    <w:p w:rsidR="00237B58" w:rsidRPr="00CF04D8" w:rsidRDefault="00237B58" w:rsidP="00717B91">
      <w:pPr>
        <w:pStyle w:val="Default"/>
        <w:numPr>
          <w:ilvl w:val="0"/>
          <w:numId w:val="10"/>
        </w:numPr>
        <w:ind w:left="1134"/>
        <w:jc w:val="both"/>
        <w:rPr>
          <w:rFonts w:ascii="Times New Roman" w:hAnsi="Times New Roman" w:cs="Times New Roman"/>
          <w:color w:val="auto"/>
        </w:rPr>
      </w:pPr>
      <w:r w:rsidRPr="00CF04D8">
        <w:rPr>
          <w:rFonts w:ascii="Times New Roman" w:hAnsi="Times New Roman" w:cs="Times New Roman"/>
          <w:color w:val="auto"/>
        </w:rPr>
        <w:t>von Eltern auf Kinder, sofern bei allen Beteiligten eine Mitgliedschaft vorliegt, und die zuvor genannten Personen unter den hilfsbedürftigen Personenkreis des § 53 AO fallen.</w:t>
      </w:r>
    </w:p>
    <w:p w:rsidR="00237B58" w:rsidRPr="00CF04D8" w:rsidRDefault="00237B58" w:rsidP="00237B58">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 xml:space="preserve">Aktive können erworbene Punkte für hilfsbedürftige Mitglieder spenden. Diese Punkte werden einem Sozialkonto gutgeschrieben. Der </w:t>
      </w:r>
      <w:r w:rsidR="004B1691" w:rsidRPr="00CF04D8">
        <w:rPr>
          <w:rFonts w:ascii="Times New Roman" w:hAnsi="Times New Roman" w:cs="Times New Roman"/>
          <w:color w:val="auto"/>
        </w:rPr>
        <w:t>Vorstand</w:t>
      </w:r>
      <w:r w:rsidRPr="00CF04D8">
        <w:rPr>
          <w:rFonts w:ascii="Times New Roman" w:hAnsi="Times New Roman" w:cs="Times New Roman"/>
          <w:color w:val="auto"/>
        </w:rPr>
        <w:t xml:space="preserve"> der </w:t>
      </w:r>
      <w:r w:rsidR="00A4681E" w:rsidRPr="00CF04D8">
        <w:rPr>
          <w:rFonts w:ascii="Times New Roman" w:hAnsi="Times New Roman" w:cs="Times New Roman"/>
          <w:color w:val="auto"/>
        </w:rPr>
        <w:t>Dorffamilie</w:t>
      </w:r>
      <w:r w:rsidRPr="00CF04D8">
        <w:rPr>
          <w:rFonts w:ascii="Times New Roman" w:hAnsi="Times New Roman" w:cs="Times New Roman"/>
          <w:color w:val="auto"/>
        </w:rPr>
        <w:t xml:space="preserve"> wird von Fall zu Fall entscheiden, wann auf dieses Konto zurückgegriffen werden soll. </w:t>
      </w:r>
    </w:p>
    <w:p w:rsidR="00237B58" w:rsidRPr="00CF04D8" w:rsidRDefault="00237B58" w:rsidP="00717B91">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Die eingelösten Zeitgutschriften werden auf den Zeitkonten verrechnet.</w:t>
      </w:r>
    </w:p>
    <w:p w:rsidR="00237B58" w:rsidRPr="00CF04D8" w:rsidRDefault="00237B58" w:rsidP="00717B91">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 xml:space="preserve">Das aktive Mitglied erhält jährlich einen Auszug seines Zeitkontos zur Prüfung. Spätere Reklamationen können nicht </w:t>
      </w:r>
      <w:r w:rsidR="009E093A" w:rsidRPr="00CF04D8">
        <w:rPr>
          <w:rFonts w:ascii="Times New Roman" w:hAnsi="Times New Roman" w:cs="Times New Roman"/>
          <w:color w:val="auto"/>
        </w:rPr>
        <w:t>anerkannt werden.</w:t>
      </w:r>
    </w:p>
    <w:p w:rsidR="00237B58" w:rsidRPr="00CF04D8" w:rsidRDefault="00237B58" w:rsidP="009E093A">
      <w:pPr>
        <w:pStyle w:val="Default"/>
        <w:numPr>
          <w:ilvl w:val="0"/>
          <w:numId w:val="9"/>
        </w:numPr>
        <w:jc w:val="both"/>
        <w:rPr>
          <w:rFonts w:ascii="Times New Roman" w:hAnsi="Times New Roman" w:cs="Times New Roman"/>
          <w:color w:val="auto"/>
        </w:rPr>
      </w:pPr>
      <w:r w:rsidRPr="00CF04D8">
        <w:rPr>
          <w:rFonts w:ascii="Times New Roman" w:hAnsi="Times New Roman" w:cs="Times New Roman"/>
          <w:color w:val="auto"/>
        </w:rPr>
        <w:t>Für Vorstandsarbeit werden keine Punkte vergeben.</w:t>
      </w:r>
    </w:p>
    <w:p w:rsidR="00237B58" w:rsidRDefault="00237B58" w:rsidP="00237B58">
      <w:pPr>
        <w:pStyle w:val="Default"/>
        <w:rPr>
          <w:rFonts w:ascii="Times New Roman" w:hAnsi="Times New Roman" w:cs="Times New Roman"/>
          <w:color w:val="auto"/>
          <w:sz w:val="23"/>
          <w:szCs w:val="23"/>
        </w:rPr>
      </w:pPr>
    </w:p>
    <w:p w:rsidR="00CF04D8" w:rsidRPr="00A641FC" w:rsidRDefault="00CF04D8" w:rsidP="00237B58">
      <w:pPr>
        <w:pStyle w:val="Default"/>
        <w:rPr>
          <w:rFonts w:ascii="Times New Roman" w:hAnsi="Times New Roman" w:cs="Times New Roman"/>
          <w:color w:val="auto"/>
          <w:sz w:val="32"/>
          <w:szCs w:val="32"/>
        </w:rPr>
      </w:pPr>
    </w:p>
    <w:p w:rsidR="00237B58" w:rsidRPr="00A641FC" w:rsidRDefault="00237B58" w:rsidP="00717B91">
      <w:pPr>
        <w:pStyle w:val="Default"/>
        <w:jc w:val="both"/>
        <w:rPr>
          <w:rFonts w:ascii="Times New Roman" w:hAnsi="Times New Roman" w:cs="Times New Roman"/>
          <w:b/>
          <w:bCs/>
          <w:color w:val="auto"/>
          <w:sz w:val="32"/>
          <w:szCs w:val="32"/>
        </w:rPr>
      </w:pPr>
      <w:r w:rsidRPr="00A641FC">
        <w:rPr>
          <w:rFonts w:ascii="Times New Roman" w:hAnsi="Times New Roman" w:cs="Times New Roman"/>
          <w:b/>
          <w:bCs/>
          <w:color w:val="auto"/>
          <w:sz w:val="32"/>
          <w:szCs w:val="32"/>
        </w:rPr>
        <w:t xml:space="preserve">§ 8 </w:t>
      </w:r>
      <w:r w:rsidR="00A641FC">
        <w:rPr>
          <w:rFonts w:ascii="Times New Roman" w:hAnsi="Times New Roman" w:cs="Times New Roman"/>
          <w:b/>
          <w:bCs/>
          <w:color w:val="auto"/>
          <w:sz w:val="32"/>
          <w:szCs w:val="32"/>
        </w:rPr>
        <w:tab/>
      </w:r>
      <w:r w:rsidRPr="00A641FC">
        <w:rPr>
          <w:rFonts w:ascii="Times New Roman" w:hAnsi="Times New Roman" w:cs="Times New Roman"/>
          <w:b/>
          <w:bCs/>
          <w:color w:val="auto"/>
          <w:sz w:val="32"/>
          <w:szCs w:val="32"/>
        </w:rPr>
        <w:t>Verwaltungsgebühren</w:t>
      </w:r>
    </w:p>
    <w:p w:rsidR="00717B91" w:rsidRPr="00CF04D8" w:rsidRDefault="00717B91" w:rsidP="00717B91">
      <w:pPr>
        <w:pStyle w:val="Default"/>
        <w:jc w:val="both"/>
        <w:rPr>
          <w:rFonts w:ascii="Times New Roman" w:hAnsi="Times New Roman" w:cs="Times New Roman"/>
          <w:b/>
          <w:bCs/>
          <w:color w:val="auto"/>
          <w:sz w:val="28"/>
          <w:szCs w:val="28"/>
        </w:rPr>
      </w:pPr>
    </w:p>
    <w:p w:rsidR="00237B58" w:rsidRPr="00CF04D8" w:rsidRDefault="00237B58" w:rsidP="00237B58">
      <w:pPr>
        <w:pStyle w:val="Default"/>
        <w:numPr>
          <w:ilvl w:val="0"/>
          <w:numId w:val="11"/>
        </w:numPr>
        <w:jc w:val="both"/>
        <w:rPr>
          <w:rFonts w:ascii="Times New Roman" w:hAnsi="Times New Roman" w:cs="Times New Roman"/>
          <w:color w:val="auto"/>
        </w:rPr>
      </w:pPr>
      <w:r w:rsidRPr="00CF04D8">
        <w:rPr>
          <w:rFonts w:ascii="Times New Roman" w:hAnsi="Times New Roman" w:cs="Times New Roman"/>
          <w:color w:val="auto"/>
        </w:rPr>
        <w:t>Um einen Teil der laufenden Kosten (insbesondere: Versicherungen, Bürokos</w:t>
      </w:r>
      <w:r w:rsidRPr="00CF04D8">
        <w:rPr>
          <w:rFonts w:ascii="Times New Roman" w:hAnsi="Times New Roman" w:cs="Times New Roman"/>
          <w:color w:val="auto"/>
        </w:rPr>
        <w:softHyphen/>
        <w:t xml:space="preserve">ten, Telefongebühren, </w:t>
      </w:r>
      <w:proofErr w:type="spellStart"/>
      <w:r w:rsidRPr="00CF04D8">
        <w:rPr>
          <w:rFonts w:ascii="Times New Roman" w:hAnsi="Times New Roman" w:cs="Times New Roman"/>
          <w:color w:val="auto"/>
        </w:rPr>
        <w:t>Porti</w:t>
      </w:r>
      <w:proofErr w:type="spellEnd"/>
      <w:r w:rsidRPr="00CF04D8">
        <w:rPr>
          <w:rFonts w:ascii="Times New Roman" w:hAnsi="Times New Roman" w:cs="Times New Roman"/>
          <w:color w:val="auto"/>
        </w:rPr>
        <w:t>, Schulungen, Fahrkosten) zu decken, wird von den betreuten Mitgliedern, sofern kein entsprechendes Zeitguthaben vorhanden ist, eine Verwaltungsgebühr erhoben.</w:t>
      </w:r>
    </w:p>
    <w:p w:rsidR="00237B58" w:rsidRPr="00CF04D8" w:rsidRDefault="00237B58" w:rsidP="00237B58">
      <w:pPr>
        <w:pStyle w:val="Default"/>
        <w:numPr>
          <w:ilvl w:val="0"/>
          <w:numId w:val="11"/>
        </w:numPr>
        <w:jc w:val="both"/>
        <w:rPr>
          <w:rFonts w:ascii="Times New Roman" w:hAnsi="Times New Roman" w:cs="Times New Roman"/>
          <w:color w:val="auto"/>
        </w:rPr>
      </w:pPr>
      <w:r w:rsidRPr="00CF04D8">
        <w:rPr>
          <w:rFonts w:ascii="Times New Roman" w:hAnsi="Times New Roman" w:cs="Times New Roman"/>
          <w:color w:val="auto"/>
        </w:rPr>
        <w:t>Die Höhe der Verwaltungsgebühr wird vom Vorstand beschlossen.</w:t>
      </w:r>
    </w:p>
    <w:p w:rsidR="00C4139E" w:rsidRPr="00CF04D8" w:rsidRDefault="00237B58" w:rsidP="00237B58">
      <w:pPr>
        <w:pStyle w:val="Default"/>
        <w:numPr>
          <w:ilvl w:val="0"/>
          <w:numId w:val="11"/>
        </w:numPr>
        <w:jc w:val="both"/>
        <w:rPr>
          <w:rFonts w:ascii="Times New Roman" w:hAnsi="Times New Roman" w:cs="Times New Roman"/>
          <w:color w:val="auto"/>
        </w:rPr>
      </w:pPr>
      <w:r w:rsidRPr="00CF04D8">
        <w:rPr>
          <w:rFonts w:ascii="Times New Roman" w:hAnsi="Times New Roman" w:cs="Times New Roman"/>
          <w:color w:val="auto"/>
        </w:rPr>
        <w:t>Bei der Ermittlung der zu zahlenden Verwaltungsgebühr ist es möglich, auch halbe Stunden in Anrechnung zu bringen. Die erste Stunde wird jedoch immer voll abgerechnet.</w:t>
      </w:r>
    </w:p>
    <w:p w:rsidR="00237B58" w:rsidRDefault="00237B58" w:rsidP="00237B58">
      <w:pPr>
        <w:pStyle w:val="Default"/>
        <w:rPr>
          <w:rFonts w:ascii="Times New Roman" w:hAnsi="Times New Roman" w:cs="Times New Roman"/>
          <w:color w:val="auto"/>
        </w:rPr>
      </w:pPr>
    </w:p>
    <w:p w:rsidR="00CF04D8" w:rsidRPr="00CF04D8" w:rsidRDefault="00CF04D8" w:rsidP="00237B58">
      <w:pPr>
        <w:pStyle w:val="Default"/>
        <w:rPr>
          <w:rFonts w:ascii="Times New Roman" w:hAnsi="Times New Roman" w:cs="Times New Roman"/>
          <w:color w:val="auto"/>
        </w:rPr>
      </w:pPr>
    </w:p>
    <w:p w:rsidR="00237B58" w:rsidRPr="00A641FC" w:rsidRDefault="00237B58" w:rsidP="00237B58">
      <w:pPr>
        <w:pStyle w:val="Default"/>
        <w:jc w:val="both"/>
        <w:rPr>
          <w:rFonts w:ascii="Times New Roman" w:hAnsi="Times New Roman" w:cs="Times New Roman"/>
          <w:b/>
          <w:bCs/>
          <w:color w:val="auto"/>
          <w:sz w:val="32"/>
          <w:szCs w:val="32"/>
        </w:rPr>
      </w:pPr>
      <w:r w:rsidRPr="00A641FC">
        <w:rPr>
          <w:rFonts w:ascii="Times New Roman" w:hAnsi="Times New Roman" w:cs="Times New Roman"/>
          <w:b/>
          <w:bCs/>
          <w:color w:val="auto"/>
          <w:sz w:val="32"/>
          <w:szCs w:val="32"/>
        </w:rPr>
        <w:t xml:space="preserve">§ 9 </w:t>
      </w:r>
      <w:r w:rsidR="00A641FC">
        <w:rPr>
          <w:rFonts w:ascii="Times New Roman" w:hAnsi="Times New Roman" w:cs="Times New Roman"/>
          <w:b/>
          <w:bCs/>
          <w:color w:val="auto"/>
          <w:sz w:val="32"/>
          <w:szCs w:val="32"/>
        </w:rPr>
        <w:tab/>
      </w:r>
      <w:r w:rsidRPr="00A641FC">
        <w:rPr>
          <w:rFonts w:ascii="Times New Roman" w:hAnsi="Times New Roman" w:cs="Times New Roman"/>
          <w:b/>
          <w:bCs/>
          <w:color w:val="auto"/>
          <w:sz w:val="32"/>
          <w:szCs w:val="32"/>
        </w:rPr>
        <w:t>Öffentlichkeitsarbeit</w:t>
      </w:r>
    </w:p>
    <w:p w:rsidR="00237B58" w:rsidRPr="00CF04D8" w:rsidRDefault="00237B58" w:rsidP="00237B58">
      <w:pPr>
        <w:pStyle w:val="Default"/>
        <w:rPr>
          <w:rFonts w:ascii="Times New Roman" w:hAnsi="Times New Roman" w:cs="Times New Roman"/>
          <w:color w:val="auto"/>
          <w:sz w:val="28"/>
          <w:szCs w:val="28"/>
        </w:rPr>
      </w:pPr>
    </w:p>
    <w:p w:rsidR="00237B58" w:rsidRPr="00CF04D8" w:rsidRDefault="00237B58" w:rsidP="00237B58">
      <w:pPr>
        <w:pStyle w:val="Default"/>
        <w:numPr>
          <w:ilvl w:val="0"/>
          <w:numId w:val="12"/>
        </w:numPr>
        <w:jc w:val="both"/>
        <w:rPr>
          <w:rFonts w:ascii="Times New Roman" w:hAnsi="Times New Roman" w:cs="Times New Roman"/>
          <w:color w:val="auto"/>
        </w:rPr>
      </w:pPr>
      <w:r w:rsidRPr="00CF04D8">
        <w:rPr>
          <w:rFonts w:ascii="Times New Roman" w:hAnsi="Times New Roman" w:cs="Times New Roman"/>
          <w:color w:val="auto"/>
        </w:rPr>
        <w:t xml:space="preserve">Eine gute Zusammenarbeit mit der Presse ist </w:t>
      </w:r>
      <w:r w:rsidR="004B1691" w:rsidRPr="00CF04D8">
        <w:rPr>
          <w:rFonts w:ascii="Times New Roman" w:hAnsi="Times New Roman" w:cs="Times New Roman"/>
          <w:color w:val="auto"/>
        </w:rPr>
        <w:t>Teil</w:t>
      </w:r>
      <w:r w:rsidRPr="00CF04D8">
        <w:rPr>
          <w:rFonts w:ascii="Times New Roman" w:hAnsi="Times New Roman" w:cs="Times New Roman"/>
          <w:color w:val="auto"/>
        </w:rPr>
        <w:t xml:space="preserve"> einer erfolgreichen Vereinsarbeit. Es sollte versucht werden, so oft wie möglich einen Artikel in der regionalen Presse unterzubringen.</w:t>
      </w:r>
    </w:p>
    <w:p w:rsidR="009E093A" w:rsidRPr="00CF04D8" w:rsidRDefault="00237B58" w:rsidP="00237B58">
      <w:pPr>
        <w:pStyle w:val="Default"/>
        <w:numPr>
          <w:ilvl w:val="0"/>
          <w:numId w:val="12"/>
        </w:numPr>
        <w:jc w:val="both"/>
        <w:rPr>
          <w:rFonts w:ascii="Times New Roman" w:hAnsi="Times New Roman" w:cs="Times New Roman"/>
          <w:color w:val="auto"/>
        </w:rPr>
      </w:pPr>
      <w:r w:rsidRPr="00CF04D8">
        <w:rPr>
          <w:rFonts w:ascii="Times New Roman" w:hAnsi="Times New Roman" w:cs="Times New Roman"/>
          <w:color w:val="auto"/>
        </w:rPr>
        <w:t>Der Verein sollte alle möglichen Gelegenheiten wahrnehmen, um sich in der Öffentlichkeit zu präsentieren.</w:t>
      </w:r>
      <w:r w:rsidR="00CF04D8" w:rsidRPr="00CF04D8">
        <w:rPr>
          <w:rFonts w:ascii="Times New Roman" w:hAnsi="Times New Roman" w:cs="Times New Roman"/>
          <w:color w:val="auto"/>
        </w:rPr>
        <w:t xml:space="preserve"> </w:t>
      </w:r>
    </w:p>
    <w:p w:rsidR="00CF04D8" w:rsidRPr="00CF04D8" w:rsidRDefault="00CF04D8" w:rsidP="00237B58">
      <w:pPr>
        <w:pStyle w:val="Default"/>
        <w:jc w:val="both"/>
        <w:rPr>
          <w:rFonts w:ascii="Times New Roman" w:hAnsi="Times New Roman" w:cs="Times New Roman"/>
          <w:color w:val="auto"/>
        </w:rPr>
      </w:pPr>
    </w:p>
    <w:p w:rsidR="00CF04D8" w:rsidRPr="00CF04D8" w:rsidRDefault="00CF04D8" w:rsidP="00237B58">
      <w:pPr>
        <w:pStyle w:val="Default"/>
        <w:jc w:val="both"/>
        <w:rPr>
          <w:rFonts w:ascii="Times New Roman" w:hAnsi="Times New Roman" w:cs="Times New Roman"/>
          <w:color w:val="auto"/>
          <w:sz w:val="23"/>
          <w:szCs w:val="23"/>
        </w:rPr>
      </w:pPr>
    </w:p>
    <w:p w:rsidR="00CF04D8" w:rsidRDefault="00CF04D8">
      <w:pPr>
        <w:spacing w:after="0" w:line="240" w:lineRule="auto"/>
        <w:rPr>
          <w:rFonts w:ascii="Times New Roman" w:hAnsi="Times New Roman"/>
          <w:sz w:val="23"/>
          <w:szCs w:val="23"/>
        </w:rPr>
      </w:pPr>
      <w:r>
        <w:rPr>
          <w:rFonts w:ascii="Times New Roman" w:hAnsi="Times New Roman"/>
          <w:sz w:val="23"/>
          <w:szCs w:val="23"/>
        </w:rPr>
        <w:br w:type="page"/>
      </w:r>
    </w:p>
    <w:p w:rsidR="00CF04D8" w:rsidRPr="00CF04D8" w:rsidRDefault="00CF04D8" w:rsidP="00CF04D8">
      <w:pPr>
        <w:spacing w:after="0" w:line="240" w:lineRule="auto"/>
        <w:rPr>
          <w:rFonts w:ascii="Times New Roman" w:eastAsiaTheme="minorHAnsi" w:hAnsi="Times New Roman"/>
          <w:sz w:val="23"/>
          <w:szCs w:val="23"/>
        </w:rPr>
      </w:pPr>
    </w:p>
    <w:p w:rsidR="00237B5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 xml:space="preserve">Die Geschäftsordnung und die Arbeitsrichtlinien wurden in der vorstehenden Fassung </w:t>
      </w:r>
      <w:r w:rsidR="00237B58" w:rsidRPr="00CF04D8">
        <w:rPr>
          <w:rFonts w:ascii="Times New Roman" w:hAnsi="Times New Roman" w:cs="Times New Roman"/>
          <w:b/>
          <w:color w:val="auto"/>
          <w:sz w:val="32"/>
          <w:szCs w:val="32"/>
        </w:rPr>
        <w:t xml:space="preserve">in der </w:t>
      </w:r>
      <w:r w:rsidR="00C4139E" w:rsidRPr="00CF04D8">
        <w:rPr>
          <w:rFonts w:ascii="Times New Roman" w:hAnsi="Times New Roman" w:cs="Times New Roman"/>
          <w:b/>
          <w:color w:val="auto"/>
          <w:sz w:val="32"/>
          <w:szCs w:val="32"/>
        </w:rPr>
        <w:t>Mitgliederversammlung</w:t>
      </w:r>
      <w:r w:rsidR="00237B58" w:rsidRPr="00CF04D8">
        <w:rPr>
          <w:rFonts w:ascii="Times New Roman" w:hAnsi="Times New Roman" w:cs="Times New Roman"/>
          <w:b/>
          <w:color w:val="auto"/>
          <w:sz w:val="32"/>
          <w:szCs w:val="32"/>
        </w:rPr>
        <w:t xml:space="preserve"> am </w:t>
      </w:r>
      <w:r w:rsidR="00BD307B" w:rsidRPr="00CF04D8">
        <w:rPr>
          <w:rFonts w:ascii="Times New Roman" w:hAnsi="Times New Roman" w:cs="Times New Roman"/>
          <w:b/>
          <w:color w:val="auto"/>
          <w:sz w:val="32"/>
          <w:szCs w:val="32"/>
        </w:rPr>
        <w:t>18.06.2018</w:t>
      </w:r>
      <w:r w:rsidRPr="00CF04D8">
        <w:rPr>
          <w:rFonts w:ascii="Times New Roman" w:hAnsi="Times New Roman" w:cs="Times New Roman"/>
          <w:b/>
          <w:color w:val="auto"/>
          <w:sz w:val="32"/>
          <w:szCs w:val="32"/>
        </w:rPr>
        <w:t xml:space="preserve"> beschlossen und gelten ab diesem Zeitpunkt.</w:t>
      </w: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Unterschriften des geschäftsführenden Vorstandes</w:t>
      </w: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_________________</w:t>
      </w: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Sabine Krause</w:t>
      </w: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Vorsitzende</w:t>
      </w: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_________________</w:t>
      </w: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 xml:space="preserve">Ida </w:t>
      </w:r>
      <w:proofErr w:type="spellStart"/>
      <w:r w:rsidRPr="00CF04D8">
        <w:rPr>
          <w:rFonts w:ascii="Times New Roman" w:hAnsi="Times New Roman" w:cs="Times New Roman"/>
          <w:b/>
          <w:color w:val="auto"/>
          <w:sz w:val="32"/>
          <w:szCs w:val="32"/>
        </w:rPr>
        <w:t>Saas</w:t>
      </w:r>
      <w:proofErr w:type="spellEnd"/>
    </w:p>
    <w:p w:rsidR="00CF04D8" w:rsidRPr="00CF04D8" w:rsidRDefault="00CF04D8" w:rsidP="00237B58">
      <w:pPr>
        <w:pStyle w:val="Default"/>
        <w:jc w:val="both"/>
        <w:rPr>
          <w:rFonts w:ascii="Times New Roman" w:hAnsi="Times New Roman" w:cs="Times New Roman"/>
          <w:b/>
          <w:color w:val="auto"/>
          <w:sz w:val="32"/>
          <w:szCs w:val="32"/>
        </w:rPr>
      </w:pPr>
      <w:proofErr w:type="spellStart"/>
      <w:r w:rsidRPr="00CF04D8">
        <w:rPr>
          <w:rFonts w:ascii="Times New Roman" w:hAnsi="Times New Roman" w:cs="Times New Roman"/>
          <w:b/>
          <w:color w:val="auto"/>
          <w:sz w:val="32"/>
          <w:szCs w:val="32"/>
        </w:rPr>
        <w:t>Stv</w:t>
      </w:r>
      <w:proofErr w:type="spellEnd"/>
      <w:r w:rsidRPr="00CF04D8">
        <w:rPr>
          <w:rFonts w:ascii="Times New Roman" w:hAnsi="Times New Roman" w:cs="Times New Roman"/>
          <w:b/>
          <w:color w:val="auto"/>
          <w:sz w:val="32"/>
          <w:szCs w:val="32"/>
        </w:rPr>
        <w:t>. Vorsitzende</w:t>
      </w: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_________________</w:t>
      </w: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Sabrina Blum</w:t>
      </w: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Schatzmeisterin</w:t>
      </w: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_________________</w:t>
      </w: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Elvira Unkelbach</w:t>
      </w:r>
    </w:p>
    <w:p w:rsidR="00CF04D8" w:rsidRPr="00CF04D8" w:rsidRDefault="00CF04D8" w:rsidP="00237B58">
      <w:pPr>
        <w:pStyle w:val="Default"/>
        <w:jc w:val="both"/>
        <w:rPr>
          <w:rFonts w:ascii="Times New Roman" w:hAnsi="Times New Roman" w:cs="Times New Roman"/>
          <w:b/>
          <w:color w:val="auto"/>
          <w:sz w:val="32"/>
          <w:szCs w:val="32"/>
        </w:rPr>
      </w:pPr>
      <w:r w:rsidRPr="00CF04D8">
        <w:rPr>
          <w:rFonts w:ascii="Times New Roman" w:hAnsi="Times New Roman" w:cs="Times New Roman"/>
          <w:b/>
          <w:color w:val="auto"/>
          <w:sz w:val="32"/>
          <w:szCs w:val="32"/>
        </w:rPr>
        <w:t>Schriftführerin</w:t>
      </w:r>
    </w:p>
    <w:sectPr w:rsidR="00CF04D8" w:rsidRPr="00CF04D8" w:rsidSect="002A63F6">
      <w:pgSz w:w="11900" w:h="17340"/>
      <w:pgMar w:top="1592" w:right="1096" w:bottom="722" w:left="132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5F6" w:rsidRDefault="00E665F6" w:rsidP="00B33371">
      <w:pPr>
        <w:spacing w:after="0" w:line="240" w:lineRule="auto"/>
      </w:pPr>
      <w:r>
        <w:separator/>
      </w:r>
    </w:p>
  </w:endnote>
  <w:endnote w:type="continuationSeparator" w:id="0">
    <w:p w:rsidR="00E665F6" w:rsidRDefault="00E665F6" w:rsidP="00B33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5F6" w:rsidRDefault="00E665F6" w:rsidP="00B33371">
      <w:pPr>
        <w:spacing w:after="0" w:line="240" w:lineRule="auto"/>
      </w:pPr>
      <w:r>
        <w:separator/>
      </w:r>
    </w:p>
  </w:footnote>
  <w:footnote w:type="continuationSeparator" w:id="0">
    <w:p w:rsidR="00E665F6" w:rsidRDefault="00E665F6" w:rsidP="00B333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7CA"/>
    <w:multiLevelType w:val="hybridMultilevel"/>
    <w:tmpl w:val="373418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3C707A"/>
    <w:multiLevelType w:val="hybridMultilevel"/>
    <w:tmpl w:val="B55073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2A621F4"/>
    <w:multiLevelType w:val="hybridMultilevel"/>
    <w:tmpl w:val="6FDCDA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496E72"/>
    <w:multiLevelType w:val="hybridMultilevel"/>
    <w:tmpl w:val="D07002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DCA10F9"/>
    <w:multiLevelType w:val="hybridMultilevel"/>
    <w:tmpl w:val="C09258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E322376"/>
    <w:multiLevelType w:val="hybridMultilevel"/>
    <w:tmpl w:val="51F497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E83B91"/>
    <w:multiLevelType w:val="hybridMultilevel"/>
    <w:tmpl w:val="C1F8F27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2F188D"/>
    <w:multiLevelType w:val="hybridMultilevel"/>
    <w:tmpl w:val="1244FA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8D2399"/>
    <w:multiLevelType w:val="hybridMultilevel"/>
    <w:tmpl w:val="9854554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9E63897"/>
    <w:multiLevelType w:val="hybridMultilevel"/>
    <w:tmpl w:val="9618C5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812716C"/>
    <w:multiLevelType w:val="hybridMultilevel"/>
    <w:tmpl w:val="199A76F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73803F9"/>
    <w:multiLevelType w:val="hybridMultilevel"/>
    <w:tmpl w:val="10A85D2C"/>
    <w:lvl w:ilvl="0" w:tplc="04070019">
      <w:start w:val="1"/>
      <w:numFmt w:val="lowerLetter"/>
      <w:lvlText w:val="%1."/>
      <w:lvlJc w:val="left"/>
      <w:pPr>
        <w:ind w:left="1457" w:hanging="360"/>
      </w:pPr>
    </w:lvl>
    <w:lvl w:ilvl="1" w:tplc="04070019" w:tentative="1">
      <w:start w:val="1"/>
      <w:numFmt w:val="lowerLetter"/>
      <w:lvlText w:val="%2."/>
      <w:lvlJc w:val="left"/>
      <w:pPr>
        <w:ind w:left="2177" w:hanging="360"/>
      </w:pPr>
    </w:lvl>
    <w:lvl w:ilvl="2" w:tplc="0407001B" w:tentative="1">
      <w:start w:val="1"/>
      <w:numFmt w:val="lowerRoman"/>
      <w:lvlText w:val="%3."/>
      <w:lvlJc w:val="right"/>
      <w:pPr>
        <w:ind w:left="2897" w:hanging="180"/>
      </w:pPr>
    </w:lvl>
    <w:lvl w:ilvl="3" w:tplc="0407000F" w:tentative="1">
      <w:start w:val="1"/>
      <w:numFmt w:val="decimal"/>
      <w:lvlText w:val="%4."/>
      <w:lvlJc w:val="left"/>
      <w:pPr>
        <w:ind w:left="3617" w:hanging="360"/>
      </w:pPr>
    </w:lvl>
    <w:lvl w:ilvl="4" w:tplc="04070019" w:tentative="1">
      <w:start w:val="1"/>
      <w:numFmt w:val="lowerLetter"/>
      <w:lvlText w:val="%5."/>
      <w:lvlJc w:val="left"/>
      <w:pPr>
        <w:ind w:left="4337" w:hanging="360"/>
      </w:pPr>
    </w:lvl>
    <w:lvl w:ilvl="5" w:tplc="0407001B" w:tentative="1">
      <w:start w:val="1"/>
      <w:numFmt w:val="lowerRoman"/>
      <w:lvlText w:val="%6."/>
      <w:lvlJc w:val="right"/>
      <w:pPr>
        <w:ind w:left="5057" w:hanging="180"/>
      </w:pPr>
    </w:lvl>
    <w:lvl w:ilvl="6" w:tplc="0407000F" w:tentative="1">
      <w:start w:val="1"/>
      <w:numFmt w:val="decimal"/>
      <w:lvlText w:val="%7."/>
      <w:lvlJc w:val="left"/>
      <w:pPr>
        <w:ind w:left="5777" w:hanging="360"/>
      </w:pPr>
    </w:lvl>
    <w:lvl w:ilvl="7" w:tplc="04070019" w:tentative="1">
      <w:start w:val="1"/>
      <w:numFmt w:val="lowerLetter"/>
      <w:lvlText w:val="%8."/>
      <w:lvlJc w:val="left"/>
      <w:pPr>
        <w:ind w:left="6497" w:hanging="360"/>
      </w:pPr>
    </w:lvl>
    <w:lvl w:ilvl="8" w:tplc="0407001B" w:tentative="1">
      <w:start w:val="1"/>
      <w:numFmt w:val="lowerRoman"/>
      <w:lvlText w:val="%9."/>
      <w:lvlJc w:val="right"/>
      <w:pPr>
        <w:ind w:left="7217" w:hanging="180"/>
      </w:pPr>
    </w:lvl>
  </w:abstractNum>
  <w:num w:numId="1">
    <w:abstractNumId w:val="11"/>
  </w:num>
  <w:num w:numId="2">
    <w:abstractNumId w:val="3"/>
  </w:num>
  <w:num w:numId="3">
    <w:abstractNumId w:val="6"/>
  </w:num>
  <w:num w:numId="4">
    <w:abstractNumId w:val="0"/>
  </w:num>
  <w:num w:numId="5">
    <w:abstractNumId w:val="5"/>
  </w:num>
  <w:num w:numId="6">
    <w:abstractNumId w:val="7"/>
  </w:num>
  <w:num w:numId="7">
    <w:abstractNumId w:val="4"/>
  </w:num>
  <w:num w:numId="8">
    <w:abstractNumId w:val="9"/>
  </w:num>
  <w:num w:numId="9">
    <w:abstractNumId w:val="1"/>
  </w:num>
  <w:num w:numId="10">
    <w:abstractNumId w:val="2"/>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37B58"/>
    <w:rsid w:val="00237B58"/>
    <w:rsid w:val="00251BF9"/>
    <w:rsid w:val="0034463D"/>
    <w:rsid w:val="00492EF8"/>
    <w:rsid w:val="004B1691"/>
    <w:rsid w:val="0057170C"/>
    <w:rsid w:val="006816DE"/>
    <w:rsid w:val="00717B91"/>
    <w:rsid w:val="00914FDE"/>
    <w:rsid w:val="009E093A"/>
    <w:rsid w:val="009F1F64"/>
    <w:rsid w:val="00A2197F"/>
    <w:rsid w:val="00A466B8"/>
    <w:rsid w:val="00A4681E"/>
    <w:rsid w:val="00A641FC"/>
    <w:rsid w:val="00AA60C8"/>
    <w:rsid w:val="00B33371"/>
    <w:rsid w:val="00BD307B"/>
    <w:rsid w:val="00BD5BCD"/>
    <w:rsid w:val="00BE4645"/>
    <w:rsid w:val="00C4139E"/>
    <w:rsid w:val="00CF04D8"/>
    <w:rsid w:val="00D20FE6"/>
    <w:rsid w:val="00D30573"/>
    <w:rsid w:val="00E665F6"/>
    <w:rsid w:val="00FE04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3371"/>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7B58"/>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251BF9"/>
    <w:pPr>
      <w:ind w:left="720"/>
      <w:contextualSpacing/>
    </w:pPr>
    <w:rPr>
      <w:rFonts w:cstheme="minorBidi"/>
    </w:rPr>
  </w:style>
  <w:style w:type="paragraph" w:styleId="Sprechblasentext">
    <w:name w:val="Balloon Text"/>
    <w:basedOn w:val="Standard"/>
    <w:link w:val="SprechblasentextZchn"/>
    <w:uiPriority w:val="99"/>
    <w:semiHidden/>
    <w:unhideWhenUsed/>
    <w:rsid w:val="00B333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371"/>
    <w:rPr>
      <w:rFonts w:ascii="Tahoma" w:eastAsia="Calibri" w:hAnsi="Tahoma" w:cs="Tahoma"/>
      <w:sz w:val="16"/>
      <w:szCs w:val="16"/>
    </w:rPr>
  </w:style>
  <w:style w:type="paragraph" w:styleId="Kopfzeile">
    <w:name w:val="header"/>
    <w:basedOn w:val="Standard"/>
    <w:link w:val="KopfzeileZchn"/>
    <w:uiPriority w:val="99"/>
    <w:unhideWhenUsed/>
    <w:rsid w:val="00B33371"/>
    <w:pPr>
      <w:tabs>
        <w:tab w:val="center" w:pos="4536"/>
        <w:tab w:val="right" w:pos="9072"/>
      </w:tabs>
      <w:spacing w:after="0" w:line="240" w:lineRule="auto"/>
    </w:pPr>
    <w:rPr>
      <w:rFonts w:cstheme="minorBidi"/>
    </w:rPr>
  </w:style>
  <w:style w:type="character" w:customStyle="1" w:styleId="KopfzeileZchn">
    <w:name w:val="Kopfzeile Zchn"/>
    <w:basedOn w:val="Absatz-Standardschriftart"/>
    <w:link w:val="Kopfzeile"/>
    <w:uiPriority w:val="99"/>
    <w:rsid w:val="00B33371"/>
    <w:rPr>
      <w:rFonts w:ascii="Calibri" w:eastAsia="Calibri" w:hAnsi="Calibri"/>
    </w:rPr>
  </w:style>
  <w:style w:type="paragraph" w:styleId="Fuzeile">
    <w:name w:val="footer"/>
    <w:basedOn w:val="Standard"/>
    <w:link w:val="FuzeileZchn"/>
    <w:uiPriority w:val="99"/>
    <w:semiHidden/>
    <w:unhideWhenUsed/>
    <w:rsid w:val="00B33371"/>
    <w:pPr>
      <w:tabs>
        <w:tab w:val="center" w:pos="4536"/>
        <w:tab w:val="right" w:pos="9072"/>
      </w:tabs>
      <w:spacing w:after="0" w:line="240" w:lineRule="auto"/>
    </w:pPr>
    <w:rPr>
      <w:rFonts w:cstheme="minorBidi"/>
    </w:rPr>
  </w:style>
  <w:style w:type="character" w:customStyle="1" w:styleId="FuzeileZchn">
    <w:name w:val="Fußzeile Zchn"/>
    <w:basedOn w:val="Absatz-Standardschriftart"/>
    <w:link w:val="Fuzeile"/>
    <w:uiPriority w:val="99"/>
    <w:semiHidden/>
    <w:rsid w:val="00B33371"/>
    <w:rPr>
      <w:rFonts w:ascii="Calibri" w:eastAsia="Calibri" w:hAnsi="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6234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BWI GmbH</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Krause, Sabine</dc:creator>
  <cp:lastModifiedBy>Georg Unkelbach</cp:lastModifiedBy>
  <cp:revision>15</cp:revision>
  <dcterms:created xsi:type="dcterms:W3CDTF">2018-01-25T05:18:00Z</dcterms:created>
  <dcterms:modified xsi:type="dcterms:W3CDTF">2018-06-13T11:46:00Z</dcterms:modified>
</cp:coreProperties>
</file>